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17AA6" w14:textId="77777777" w:rsidR="00847EAD" w:rsidRPr="00826896" w:rsidRDefault="00847EAD" w:rsidP="00826896">
      <w:pPr>
        <w:spacing w:line="588" w:lineRule="exact"/>
        <w:rPr>
          <w:spacing w:val="-10"/>
          <w:sz w:val="32"/>
        </w:rPr>
      </w:pPr>
    </w:p>
    <w:p w14:paraId="351B11FD" w14:textId="5189B29D" w:rsidR="00FC3392" w:rsidRPr="0016121E" w:rsidRDefault="009D48C6">
      <w:pPr>
        <w:spacing w:line="232" w:lineRule="auto"/>
        <w:ind w:left="240" w:right="200"/>
        <w:jc w:val="center"/>
        <w:rPr>
          <w:rFonts w:ascii="方正小标宋简体" w:eastAsia="方正小标宋简体" w:hAnsi="方正小标宋简体"/>
          <w:b/>
          <w:spacing w:val="-2"/>
          <w:sz w:val="36"/>
          <w:szCs w:val="36"/>
        </w:rPr>
      </w:pPr>
      <w:r w:rsidRPr="0016121E">
        <w:rPr>
          <w:rFonts w:ascii="方正小标宋简体" w:eastAsia="方正小标宋简体" w:hAnsi="方正小标宋简体"/>
          <w:b/>
          <w:sz w:val="36"/>
          <w:szCs w:val="36"/>
        </w:rPr>
        <w:t>智能科技学院</w:t>
      </w:r>
      <w:r w:rsidRPr="0016121E">
        <w:rPr>
          <w:rFonts w:ascii="方正小标宋简体" w:eastAsia="方正小标宋简体" w:hAnsi="方正小标宋简体" w:hint="eastAsia"/>
          <w:b/>
          <w:sz w:val="36"/>
          <w:szCs w:val="36"/>
        </w:rPr>
        <w:t>关于评选2026届优秀毕业</w:t>
      </w:r>
      <w:r w:rsidR="00461DF7" w:rsidRPr="0016121E">
        <w:rPr>
          <w:rFonts w:ascii="方正小标宋简体" w:eastAsia="方正小标宋简体" w:hAnsi="方正小标宋简体" w:hint="eastAsia"/>
          <w:b/>
          <w:sz w:val="36"/>
          <w:szCs w:val="36"/>
        </w:rPr>
        <w:t>生</w:t>
      </w:r>
    </w:p>
    <w:p w14:paraId="6A8DEF06" w14:textId="77777777" w:rsidR="00847EAD" w:rsidRPr="0016121E" w:rsidRDefault="009D48C6">
      <w:pPr>
        <w:spacing w:line="232" w:lineRule="auto"/>
        <w:ind w:left="240" w:right="200"/>
        <w:jc w:val="center"/>
        <w:rPr>
          <w:rFonts w:ascii="方正小标宋简体" w:eastAsia="方正小标宋简体" w:hAnsi="方正小标宋简体"/>
          <w:b/>
          <w:sz w:val="36"/>
          <w:szCs w:val="36"/>
        </w:rPr>
      </w:pPr>
      <w:r w:rsidRPr="0016121E">
        <w:rPr>
          <w:rFonts w:ascii="方正小标宋简体" w:eastAsia="方正小标宋简体" w:hAnsi="方正小标宋简体"/>
          <w:b/>
          <w:spacing w:val="-2"/>
          <w:sz w:val="36"/>
          <w:szCs w:val="36"/>
        </w:rPr>
        <w:t>工作细则</w:t>
      </w:r>
    </w:p>
    <w:p w14:paraId="35253C90" w14:textId="77777777" w:rsidR="00E800A0" w:rsidRDefault="009D48C6" w:rsidP="004D788D">
      <w:pPr>
        <w:pStyle w:val="a3"/>
        <w:spacing w:line="560" w:lineRule="exact"/>
        <w:ind w:firstLineChars="200" w:firstLine="542"/>
        <w:jc w:val="both"/>
        <w:rPr>
          <w:rFonts w:ascii="仿宋_GB2312" w:eastAsia="仿宋_GB2312" w:hAnsi="仿宋_GB2312"/>
          <w:spacing w:val="-2"/>
        </w:rPr>
      </w:pPr>
      <w:r w:rsidRPr="007B674A">
        <w:rPr>
          <w:rFonts w:ascii="仿宋_GB2312" w:eastAsia="仿宋_GB2312" w:hAnsi="仿宋_GB2312" w:hint="eastAsia"/>
          <w:spacing w:val="-9"/>
        </w:rPr>
        <w:t>根据上海市教育委员会《上海市教育委员会关于做好2026届上海市普通高等学校优秀毕业生评选工作的通知》（沪教委学【2025】75号）及《上海理工大学优秀毕业生评选办法》（上理工学【2025】5号），学</w:t>
      </w:r>
      <w:r w:rsidR="00461DF7" w:rsidRPr="007B674A">
        <w:rPr>
          <w:rFonts w:ascii="仿宋_GB2312" w:eastAsia="仿宋_GB2312" w:hAnsi="仿宋_GB2312" w:hint="eastAsia"/>
          <w:spacing w:val="-9"/>
        </w:rPr>
        <w:t>院</w:t>
      </w:r>
      <w:r w:rsidRPr="007B674A">
        <w:rPr>
          <w:rFonts w:ascii="仿宋_GB2312" w:eastAsia="仿宋_GB2312" w:hAnsi="仿宋_GB2312"/>
          <w:spacing w:val="-9"/>
        </w:rPr>
        <w:t>结合实际研究制定本</w:t>
      </w:r>
      <w:r w:rsidRPr="007B674A">
        <w:rPr>
          <w:rFonts w:ascii="仿宋_GB2312" w:eastAsia="仿宋_GB2312" w:hAnsi="仿宋_GB2312"/>
          <w:spacing w:val="-2"/>
        </w:rPr>
        <w:t>工作细则。</w:t>
      </w:r>
    </w:p>
    <w:p w14:paraId="4B29E971" w14:textId="7A0BE38B" w:rsidR="006973A8" w:rsidRPr="00E800A0" w:rsidRDefault="009D48C6" w:rsidP="00E800A0">
      <w:pPr>
        <w:pStyle w:val="a3"/>
        <w:spacing w:line="560" w:lineRule="exact"/>
        <w:ind w:firstLineChars="200" w:firstLine="558"/>
        <w:rPr>
          <w:rFonts w:ascii="仿宋_GB2312" w:eastAsia="仿宋_GB2312" w:hAnsi="仿宋_GB2312"/>
        </w:rPr>
      </w:pPr>
      <w:r w:rsidRPr="007B674A">
        <w:rPr>
          <w:rFonts w:ascii="仿宋_GB2312" w:eastAsia="仿宋_GB2312" w:hAnsi="仿宋_GB2312" w:hint="eastAsia"/>
          <w:b/>
          <w:spacing w:val="-2"/>
        </w:rPr>
        <w:t>一</w:t>
      </w:r>
      <w:r w:rsidRPr="007B674A">
        <w:rPr>
          <w:rFonts w:ascii="仿宋_GB2312" w:eastAsia="仿宋_GB2312" w:hAnsi="仿宋_GB2312"/>
          <w:b/>
          <w:spacing w:val="-2"/>
        </w:rPr>
        <w:t>、申请对象</w:t>
      </w:r>
    </w:p>
    <w:p w14:paraId="6D525A8E" w14:textId="75774EBD" w:rsidR="00E800A0" w:rsidRDefault="004D788D" w:rsidP="004D788D">
      <w:pPr>
        <w:spacing w:line="560" w:lineRule="exact"/>
        <w:ind w:firstLineChars="200" w:firstLine="556"/>
        <w:jc w:val="both"/>
        <w:rPr>
          <w:rFonts w:ascii="仿宋_GB2312" w:eastAsia="仿宋_GB2312" w:hAnsi="仿宋_GB2312"/>
          <w:b/>
          <w:spacing w:val="-2"/>
          <w:sz w:val="28"/>
          <w:szCs w:val="28"/>
        </w:rPr>
      </w:pPr>
      <w:r w:rsidRPr="004D788D">
        <w:rPr>
          <w:rFonts w:ascii="仿宋_GB2312" w:eastAsia="仿宋_GB2312" w:hAnsi="仿宋_GB2312"/>
          <w:spacing w:val="-2"/>
          <w:sz w:val="28"/>
          <w:szCs w:val="28"/>
        </w:rPr>
        <w:t>2026</w:t>
      </w:r>
      <w:r w:rsidRPr="004D788D">
        <w:rPr>
          <w:rFonts w:ascii="仿宋_GB2312" w:eastAsia="仿宋_GB2312" w:hAnsi="仿宋_GB2312" w:hint="eastAsia"/>
          <w:spacing w:val="-2"/>
          <w:sz w:val="28"/>
          <w:szCs w:val="28"/>
        </w:rPr>
        <w:t>届上海理工大学智能科技学院应届毕业生（不含延长学年）。</w:t>
      </w:r>
    </w:p>
    <w:p w14:paraId="20E0D3E9" w14:textId="552E53D1" w:rsidR="00461DF7" w:rsidRPr="007B674A" w:rsidRDefault="009D48C6" w:rsidP="004D788D">
      <w:pPr>
        <w:spacing w:line="560" w:lineRule="exact"/>
        <w:ind w:firstLineChars="200" w:firstLine="558"/>
        <w:jc w:val="both"/>
        <w:rPr>
          <w:rFonts w:ascii="仿宋_GB2312" w:eastAsia="仿宋_GB2312" w:hAnsi="仿宋_GB2312"/>
          <w:b/>
          <w:spacing w:val="-2"/>
          <w:sz w:val="28"/>
          <w:szCs w:val="28"/>
        </w:rPr>
      </w:pPr>
      <w:r w:rsidRPr="007B674A">
        <w:rPr>
          <w:rFonts w:ascii="仿宋_GB2312" w:eastAsia="仿宋_GB2312" w:hAnsi="仿宋_GB2312" w:hint="eastAsia"/>
          <w:b/>
          <w:spacing w:val="-2"/>
          <w:sz w:val="28"/>
          <w:szCs w:val="28"/>
        </w:rPr>
        <w:t>二</w:t>
      </w:r>
      <w:r w:rsidRPr="007B674A">
        <w:rPr>
          <w:rFonts w:ascii="仿宋_GB2312" w:eastAsia="仿宋_GB2312" w:hAnsi="仿宋_GB2312"/>
          <w:b/>
          <w:spacing w:val="-2"/>
          <w:sz w:val="28"/>
          <w:szCs w:val="28"/>
        </w:rPr>
        <w:t>、申请条件</w:t>
      </w:r>
    </w:p>
    <w:p w14:paraId="6C2E4771" w14:textId="77777777" w:rsidR="00461DF7" w:rsidRPr="007B674A" w:rsidRDefault="009D48C6" w:rsidP="004D788D">
      <w:pPr>
        <w:spacing w:line="560" w:lineRule="exact"/>
        <w:ind w:firstLineChars="200" w:firstLine="552"/>
        <w:jc w:val="both"/>
        <w:rPr>
          <w:rFonts w:ascii="仿宋_GB2312" w:eastAsia="仿宋_GB2312" w:hAnsi="仿宋_GB2312"/>
          <w:b/>
          <w:spacing w:val="-2"/>
          <w:sz w:val="28"/>
          <w:szCs w:val="28"/>
        </w:rPr>
      </w:pPr>
      <w:r w:rsidRPr="007B674A">
        <w:rPr>
          <w:rFonts w:ascii="仿宋_GB2312" w:eastAsia="仿宋_GB2312" w:hAnsi="仿宋_GB2312"/>
          <w:spacing w:val="-4"/>
          <w:sz w:val="28"/>
          <w:szCs w:val="28"/>
        </w:rPr>
        <w:t>申请</w:t>
      </w:r>
      <w:r w:rsidRPr="007B674A">
        <w:rPr>
          <w:rFonts w:ascii="仿宋_GB2312" w:eastAsia="仿宋_GB2312" w:hAnsi="仿宋_GB2312" w:hint="eastAsia"/>
          <w:spacing w:val="-4"/>
          <w:sz w:val="28"/>
          <w:szCs w:val="28"/>
        </w:rPr>
        <w:t>上海市优秀毕业生</w:t>
      </w:r>
      <w:r w:rsidRPr="007B674A">
        <w:rPr>
          <w:rFonts w:ascii="仿宋_GB2312" w:eastAsia="仿宋_GB2312" w:hAnsi="仿宋_GB2312"/>
          <w:spacing w:val="-4"/>
          <w:sz w:val="28"/>
          <w:szCs w:val="28"/>
        </w:rPr>
        <w:t>和上海</w:t>
      </w:r>
      <w:r w:rsidRPr="007B674A">
        <w:rPr>
          <w:rFonts w:ascii="仿宋_GB2312" w:eastAsia="仿宋_GB2312" w:hAnsi="仿宋_GB2312" w:hint="eastAsia"/>
          <w:spacing w:val="-4"/>
          <w:sz w:val="28"/>
          <w:szCs w:val="28"/>
        </w:rPr>
        <w:t>理工大学优秀毕业生</w:t>
      </w:r>
      <w:r w:rsidRPr="007B674A">
        <w:rPr>
          <w:rFonts w:ascii="仿宋_GB2312" w:eastAsia="仿宋_GB2312" w:hAnsi="仿宋_GB2312"/>
          <w:spacing w:val="-4"/>
          <w:sz w:val="28"/>
          <w:szCs w:val="28"/>
        </w:rPr>
        <w:t>的基本</w:t>
      </w:r>
      <w:r w:rsidRPr="007B674A">
        <w:rPr>
          <w:rFonts w:ascii="仿宋_GB2312" w:eastAsia="仿宋_GB2312" w:hAnsi="仿宋_GB2312" w:hint="eastAsia"/>
          <w:spacing w:val="-4"/>
          <w:sz w:val="28"/>
          <w:szCs w:val="28"/>
        </w:rPr>
        <w:t>条件：</w:t>
      </w:r>
    </w:p>
    <w:p w14:paraId="3FDA77D2" w14:textId="0C39E963" w:rsidR="00475AF4" w:rsidRPr="007B674A" w:rsidRDefault="006973A8" w:rsidP="008D4EF9">
      <w:pPr>
        <w:spacing w:line="560" w:lineRule="exact"/>
        <w:ind w:firstLineChars="200" w:firstLine="552"/>
        <w:jc w:val="both"/>
        <w:rPr>
          <w:rFonts w:ascii="仿宋_GB2312" w:eastAsia="仿宋_GB2312" w:hAnsi="仿宋_GB2312"/>
          <w:spacing w:val="-4"/>
          <w:sz w:val="28"/>
          <w:szCs w:val="28"/>
        </w:rPr>
      </w:pPr>
      <w:r w:rsidRPr="007B674A">
        <w:rPr>
          <w:rFonts w:ascii="仿宋_GB2312" w:eastAsia="仿宋_GB2312" w:hAnsi="仿宋_GB2312" w:hint="eastAsia"/>
          <w:spacing w:val="-4"/>
          <w:sz w:val="28"/>
          <w:szCs w:val="28"/>
        </w:rPr>
        <w:t>1、</w:t>
      </w:r>
      <w:r w:rsidR="00475AF4" w:rsidRPr="007B674A">
        <w:rPr>
          <w:rFonts w:ascii="仿宋_GB2312" w:eastAsia="仿宋_GB2312" w:hAnsi="仿宋_GB2312"/>
          <w:spacing w:val="-4"/>
          <w:sz w:val="28"/>
          <w:szCs w:val="28"/>
        </w:rPr>
        <w:t>具有坚定正确的政治方向，遵守法律法规及学校规章制度，在校期间未受过处分，无不良信用记录。</w:t>
      </w:r>
    </w:p>
    <w:p w14:paraId="44E20F57" w14:textId="77759682" w:rsidR="00475AF4" w:rsidRDefault="008D4EF9" w:rsidP="004D788D">
      <w:pPr>
        <w:spacing w:line="560" w:lineRule="exact"/>
        <w:ind w:firstLineChars="200" w:firstLine="552"/>
        <w:jc w:val="both"/>
        <w:rPr>
          <w:rFonts w:ascii="仿宋_GB2312" w:eastAsia="仿宋_GB2312" w:hAnsi="仿宋_GB2312"/>
          <w:spacing w:val="-4"/>
          <w:sz w:val="28"/>
          <w:szCs w:val="28"/>
        </w:rPr>
      </w:pPr>
      <w:r>
        <w:rPr>
          <w:rFonts w:ascii="仿宋_GB2312" w:eastAsia="仿宋_GB2312" w:hAnsi="仿宋_GB2312" w:hint="eastAsia"/>
          <w:spacing w:val="-4"/>
          <w:sz w:val="28"/>
          <w:szCs w:val="28"/>
        </w:rPr>
        <w:t>2</w:t>
      </w:r>
      <w:r w:rsidR="006973A8" w:rsidRPr="007B674A">
        <w:rPr>
          <w:rFonts w:ascii="仿宋_GB2312" w:eastAsia="仿宋_GB2312" w:hAnsi="仿宋_GB2312" w:hint="eastAsia"/>
          <w:spacing w:val="-4"/>
          <w:sz w:val="28"/>
          <w:szCs w:val="28"/>
        </w:rPr>
        <w:t>、</w:t>
      </w:r>
      <w:r w:rsidR="00475AF4" w:rsidRPr="007B674A">
        <w:rPr>
          <w:rFonts w:ascii="仿宋_GB2312" w:eastAsia="仿宋_GB2312" w:hAnsi="仿宋_GB2312"/>
          <w:spacing w:val="-4"/>
          <w:sz w:val="28"/>
          <w:szCs w:val="28"/>
        </w:rPr>
        <w:t>学习勤奋、成绩优异，</w:t>
      </w:r>
      <w:r w:rsidRPr="008D4EF9">
        <w:rPr>
          <w:rFonts w:ascii="仿宋_GB2312" w:eastAsia="仿宋_GB2312" w:hAnsi="仿宋_GB2312"/>
          <w:spacing w:val="-4"/>
          <w:sz w:val="28"/>
          <w:szCs w:val="28"/>
        </w:rPr>
        <w:t>在校期间获得校级各类奖学金</w:t>
      </w:r>
      <w:r w:rsidR="00475AF4" w:rsidRPr="007B674A">
        <w:rPr>
          <w:rFonts w:ascii="仿宋_GB2312" w:eastAsia="仿宋_GB2312" w:hAnsi="仿宋_GB2312"/>
          <w:spacing w:val="-4"/>
          <w:sz w:val="28"/>
          <w:szCs w:val="28"/>
        </w:rPr>
        <w:t>两次及以上。</w:t>
      </w:r>
    </w:p>
    <w:p w14:paraId="49BD5AF4" w14:textId="1E21BDA1" w:rsidR="008D4EF9" w:rsidRPr="007B674A" w:rsidRDefault="008D4EF9" w:rsidP="008D4EF9">
      <w:pPr>
        <w:spacing w:line="560" w:lineRule="exact"/>
        <w:ind w:firstLineChars="200" w:firstLine="552"/>
        <w:jc w:val="both"/>
        <w:rPr>
          <w:rFonts w:ascii="仿宋_GB2312" w:eastAsia="仿宋_GB2312" w:hAnsi="仿宋_GB2312"/>
          <w:spacing w:val="-4"/>
          <w:sz w:val="28"/>
          <w:szCs w:val="28"/>
        </w:rPr>
      </w:pPr>
      <w:r>
        <w:rPr>
          <w:rFonts w:ascii="仿宋_GB2312" w:eastAsia="仿宋_GB2312" w:hAnsi="仿宋_GB2312" w:hint="eastAsia"/>
          <w:spacing w:val="-4"/>
          <w:sz w:val="28"/>
          <w:szCs w:val="28"/>
        </w:rPr>
        <w:t>3、</w:t>
      </w:r>
      <w:r w:rsidRPr="008D4EF9">
        <w:rPr>
          <w:rFonts w:ascii="仿宋_GB2312" w:eastAsia="仿宋_GB2312" w:hAnsi="仿宋_GB2312"/>
          <w:spacing w:val="-4"/>
          <w:sz w:val="28"/>
          <w:szCs w:val="28"/>
        </w:rPr>
        <w:t>在校期间积极参加社会实践和志愿服务，具有较强的实践和创新能力，在校期间获得校级及以上荣誉称号</w:t>
      </w:r>
      <w:r w:rsidRPr="007B674A">
        <w:rPr>
          <w:rFonts w:ascii="仿宋_GB2312" w:eastAsia="仿宋_GB2312" w:hAnsi="仿宋_GB2312"/>
          <w:spacing w:val="-4"/>
          <w:sz w:val="28"/>
          <w:szCs w:val="28"/>
        </w:rPr>
        <w:t>两</w:t>
      </w:r>
      <w:r w:rsidRPr="008D4EF9">
        <w:rPr>
          <w:rFonts w:ascii="仿宋_GB2312" w:eastAsia="仿宋_GB2312" w:hAnsi="仿宋_GB2312"/>
          <w:spacing w:val="-4"/>
          <w:sz w:val="28"/>
          <w:szCs w:val="28"/>
        </w:rPr>
        <w:t>次及以上。</w:t>
      </w:r>
    </w:p>
    <w:p w14:paraId="23CE741D" w14:textId="5E70E448" w:rsidR="00475AF4" w:rsidRPr="007B674A" w:rsidRDefault="006973A8" w:rsidP="008D4EF9">
      <w:pPr>
        <w:spacing w:line="560" w:lineRule="exact"/>
        <w:ind w:firstLineChars="200" w:firstLine="552"/>
        <w:jc w:val="both"/>
        <w:rPr>
          <w:rFonts w:ascii="仿宋_GB2312" w:eastAsia="仿宋_GB2312" w:hAnsi="仿宋_GB2312"/>
          <w:spacing w:val="-4"/>
          <w:sz w:val="28"/>
          <w:szCs w:val="28"/>
        </w:rPr>
      </w:pPr>
      <w:r w:rsidRPr="007B674A">
        <w:rPr>
          <w:rFonts w:ascii="仿宋_GB2312" w:eastAsia="仿宋_GB2312" w:hAnsi="仿宋_GB2312" w:hint="eastAsia"/>
          <w:spacing w:val="-4"/>
          <w:sz w:val="28"/>
          <w:szCs w:val="28"/>
        </w:rPr>
        <w:t>4、</w:t>
      </w:r>
      <w:r w:rsidR="008D4EF9" w:rsidRPr="008D4EF9">
        <w:rPr>
          <w:rFonts w:ascii="仿宋_GB2312" w:eastAsia="仿宋_GB2312" w:hAnsi="仿宋_GB2312"/>
          <w:spacing w:val="-4"/>
          <w:sz w:val="28"/>
          <w:szCs w:val="28"/>
        </w:rPr>
        <w:t>具有正确的就业观和择业观，对响应国家号召献身国防事业，自愿赴西部、边远、贫困地区和艰苦行业等基层和重点领域、新兴领域、国际组织就业的毕业生，优先推荐评选。</w:t>
      </w:r>
    </w:p>
    <w:p w14:paraId="5523075C" w14:textId="71DE2B04" w:rsidR="00847EAD" w:rsidRPr="007B674A" w:rsidRDefault="006973A8" w:rsidP="004D788D">
      <w:pPr>
        <w:spacing w:line="560" w:lineRule="exact"/>
        <w:ind w:firstLineChars="200" w:firstLine="552"/>
        <w:jc w:val="both"/>
        <w:rPr>
          <w:rFonts w:ascii="仿宋_GB2312" w:eastAsia="仿宋_GB2312" w:hAnsi="仿宋_GB2312"/>
          <w:spacing w:val="-4"/>
          <w:sz w:val="28"/>
          <w:szCs w:val="28"/>
        </w:rPr>
      </w:pPr>
      <w:r w:rsidRPr="007B674A">
        <w:rPr>
          <w:rFonts w:ascii="仿宋_GB2312" w:eastAsia="仿宋_GB2312" w:hAnsi="仿宋_GB2312" w:hint="eastAsia"/>
          <w:spacing w:val="-4"/>
          <w:sz w:val="28"/>
          <w:szCs w:val="28"/>
        </w:rPr>
        <w:t>5、</w:t>
      </w:r>
      <w:r w:rsidR="00475AF4" w:rsidRPr="007B674A">
        <w:rPr>
          <w:rFonts w:ascii="仿宋_GB2312" w:eastAsia="仿宋_GB2312" w:hAnsi="仿宋_GB2312" w:hint="eastAsia"/>
          <w:spacing w:val="-4"/>
          <w:sz w:val="28"/>
          <w:szCs w:val="28"/>
        </w:rPr>
        <w:t>市优毕原则上从校优毕中推选。</w:t>
      </w:r>
    </w:p>
    <w:p w14:paraId="4E64A559" w14:textId="77777777" w:rsidR="00847EAD" w:rsidRPr="007B674A" w:rsidRDefault="009D48C6" w:rsidP="004D788D">
      <w:pPr>
        <w:spacing w:line="560" w:lineRule="exact"/>
        <w:ind w:firstLineChars="200" w:firstLine="560"/>
        <w:jc w:val="both"/>
        <w:rPr>
          <w:rFonts w:ascii="仿宋_GB2312" w:eastAsia="仿宋_GB2312" w:hAnsi="仿宋_GB2312"/>
          <w:b/>
          <w:sz w:val="28"/>
          <w:szCs w:val="28"/>
        </w:rPr>
      </w:pPr>
      <w:r w:rsidRPr="007B674A">
        <w:rPr>
          <w:rFonts w:ascii="仿宋_GB2312" w:eastAsia="仿宋_GB2312" w:hAnsi="仿宋_GB2312"/>
          <w:b/>
          <w:spacing w:val="-1"/>
          <w:sz w:val="28"/>
          <w:szCs w:val="28"/>
        </w:rPr>
        <w:t>有如下情况之一者不得参加评选：</w:t>
      </w:r>
    </w:p>
    <w:p w14:paraId="49FD5636" w14:textId="5F6CE52F" w:rsidR="008D4EF9" w:rsidRPr="008D4EF9" w:rsidRDefault="008D4EF9" w:rsidP="008D4EF9">
      <w:pPr>
        <w:spacing w:line="560" w:lineRule="exact"/>
        <w:ind w:firstLineChars="200" w:firstLine="552"/>
        <w:jc w:val="both"/>
        <w:rPr>
          <w:rFonts w:ascii="仿宋_GB2312" w:eastAsia="仿宋_GB2312" w:hAnsi="仿宋_GB2312"/>
          <w:spacing w:val="-4"/>
          <w:sz w:val="28"/>
          <w:szCs w:val="28"/>
        </w:rPr>
      </w:pPr>
      <w:r>
        <w:rPr>
          <w:rFonts w:ascii="仿宋_GB2312" w:eastAsia="仿宋_GB2312" w:hAnsi="仿宋_GB2312" w:hint="eastAsia"/>
          <w:spacing w:val="-4"/>
          <w:sz w:val="28"/>
          <w:szCs w:val="28"/>
        </w:rPr>
        <w:t>1、</w:t>
      </w:r>
      <w:r w:rsidRPr="008D4EF9">
        <w:rPr>
          <w:rFonts w:ascii="仿宋_GB2312" w:eastAsia="仿宋_GB2312" w:hAnsi="仿宋_GB2312"/>
          <w:spacing w:val="-4"/>
          <w:sz w:val="28"/>
          <w:szCs w:val="28"/>
        </w:rPr>
        <w:t>经查证确认存在学术抄袭行为；</w:t>
      </w:r>
    </w:p>
    <w:p w14:paraId="16E12199" w14:textId="2C16E09D" w:rsidR="008D4EF9" w:rsidRPr="008D4EF9" w:rsidRDefault="008D4EF9" w:rsidP="008D4EF9">
      <w:pPr>
        <w:spacing w:line="560" w:lineRule="exact"/>
        <w:ind w:firstLineChars="200" w:firstLine="552"/>
        <w:jc w:val="both"/>
        <w:rPr>
          <w:rFonts w:ascii="仿宋_GB2312" w:eastAsia="仿宋_GB2312" w:hAnsi="仿宋_GB2312"/>
          <w:spacing w:val="-4"/>
          <w:sz w:val="28"/>
          <w:szCs w:val="28"/>
        </w:rPr>
      </w:pPr>
      <w:r>
        <w:rPr>
          <w:rFonts w:ascii="仿宋_GB2312" w:eastAsia="仿宋_GB2312" w:hAnsi="仿宋_GB2312" w:hint="eastAsia"/>
          <w:spacing w:val="-4"/>
          <w:sz w:val="28"/>
          <w:szCs w:val="28"/>
        </w:rPr>
        <w:t>2、</w:t>
      </w:r>
      <w:r w:rsidRPr="008D4EF9">
        <w:rPr>
          <w:rFonts w:ascii="仿宋_GB2312" w:eastAsia="仿宋_GB2312" w:hAnsi="仿宋_GB2312"/>
          <w:spacing w:val="-4"/>
          <w:sz w:val="28"/>
          <w:szCs w:val="28"/>
        </w:rPr>
        <w:t>在评审过程中弄虚作假，或有不良诚信记录；</w:t>
      </w:r>
    </w:p>
    <w:p w14:paraId="55D2A51A" w14:textId="5074B8B3" w:rsidR="008D4EF9" w:rsidRPr="008D4EF9" w:rsidRDefault="008D4EF9" w:rsidP="008D4EF9">
      <w:pPr>
        <w:spacing w:line="560" w:lineRule="exact"/>
        <w:ind w:firstLineChars="200" w:firstLine="552"/>
        <w:jc w:val="both"/>
        <w:rPr>
          <w:rFonts w:ascii="仿宋_GB2312" w:eastAsia="仿宋_GB2312" w:hAnsi="仿宋_GB2312"/>
          <w:spacing w:val="-4"/>
          <w:sz w:val="28"/>
          <w:szCs w:val="28"/>
        </w:rPr>
      </w:pPr>
      <w:r>
        <w:rPr>
          <w:rFonts w:ascii="仿宋_GB2312" w:eastAsia="仿宋_GB2312" w:hAnsi="仿宋_GB2312" w:hint="eastAsia"/>
          <w:spacing w:val="-4"/>
          <w:sz w:val="28"/>
          <w:szCs w:val="28"/>
        </w:rPr>
        <w:t>3、</w:t>
      </w:r>
      <w:r w:rsidRPr="008D4EF9">
        <w:rPr>
          <w:rFonts w:ascii="仿宋_GB2312" w:eastAsia="仿宋_GB2312" w:hAnsi="仿宋_GB2312"/>
          <w:spacing w:val="-4"/>
          <w:sz w:val="28"/>
          <w:szCs w:val="28"/>
        </w:rPr>
        <w:t>在校期间受通报批评或违纪处分；</w:t>
      </w:r>
    </w:p>
    <w:p w14:paraId="0D14AAF8" w14:textId="75503BE4" w:rsidR="008D4EF9" w:rsidRPr="008D4EF9" w:rsidRDefault="008D4EF9" w:rsidP="008D4EF9">
      <w:pPr>
        <w:spacing w:line="560" w:lineRule="exact"/>
        <w:ind w:firstLineChars="200" w:firstLine="552"/>
        <w:jc w:val="both"/>
        <w:rPr>
          <w:rFonts w:ascii="仿宋_GB2312" w:eastAsia="仿宋_GB2312" w:hAnsi="仿宋_GB2312"/>
          <w:spacing w:val="-4"/>
          <w:sz w:val="28"/>
          <w:szCs w:val="28"/>
        </w:rPr>
      </w:pPr>
      <w:r>
        <w:rPr>
          <w:rFonts w:ascii="仿宋_GB2312" w:eastAsia="仿宋_GB2312" w:hAnsi="仿宋_GB2312" w:hint="eastAsia"/>
          <w:spacing w:val="-4"/>
          <w:sz w:val="28"/>
          <w:szCs w:val="28"/>
        </w:rPr>
        <w:t>4、</w:t>
      </w:r>
      <w:r w:rsidRPr="008D4EF9">
        <w:rPr>
          <w:rFonts w:ascii="仿宋_GB2312" w:eastAsia="仿宋_GB2312" w:hAnsi="仿宋_GB2312"/>
          <w:spacing w:val="-4"/>
          <w:sz w:val="28"/>
          <w:szCs w:val="28"/>
        </w:rPr>
        <w:t>无法按期毕业。</w:t>
      </w:r>
    </w:p>
    <w:p w14:paraId="0613D761" w14:textId="77777777" w:rsidR="006973A8" w:rsidRPr="007B674A" w:rsidRDefault="009D48C6" w:rsidP="004D788D">
      <w:pPr>
        <w:pStyle w:val="a9"/>
        <w:tabs>
          <w:tab w:val="left" w:pos="669"/>
          <w:tab w:val="left" w:pos="1079"/>
        </w:tabs>
        <w:spacing w:line="560" w:lineRule="exact"/>
        <w:ind w:left="558" w:firstLine="0"/>
        <w:jc w:val="both"/>
        <w:rPr>
          <w:rFonts w:ascii="仿宋_GB2312" w:eastAsia="仿宋_GB2312" w:hAnsi="仿宋_GB2312"/>
          <w:b/>
          <w:spacing w:val="-2"/>
          <w:sz w:val="28"/>
          <w:szCs w:val="28"/>
        </w:rPr>
      </w:pPr>
      <w:r w:rsidRPr="007B674A">
        <w:rPr>
          <w:rFonts w:ascii="仿宋_GB2312" w:eastAsia="仿宋_GB2312" w:hAnsi="仿宋_GB2312" w:hint="eastAsia"/>
          <w:b/>
          <w:spacing w:val="-2"/>
          <w:sz w:val="28"/>
          <w:szCs w:val="28"/>
        </w:rPr>
        <w:lastRenderedPageBreak/>
        <w:t>三</w:t>
      </w:r>
      <w:r w:rsidRPr="007B674A">
        <w:rPr>
          <w:rFonts w:ascii="仿宋_GB2312" w:eastAsia="仿宋_GB2312" w:hAnsi="仿宋_GB2312"/>
          <w:b/>
          <w:spacing w:val="-2"/>
          <w:sz w:val="28"/>
          <w:szCs w:val="28"/>
        </w:rPr>
        <w:t>、评选规则</w:t>
      </w:r>
    </w:p>
    <w:p w14:paraId="40A490D6" w14:textId="655C51B1" w:rsidR="00E800A0" w:rsidRDefault="00851D7D" w:rsidP="004D788D">
      <w:pPr>
        <w:pStyle w:val="a9"/>
        <w:tabs>
          <w:tab w:val="left" w:pos="669"/>
          <w:tab w:val="left" w:pos="1079"/>
        </w:tabs>
        <w:spacing w:line="560" w:lineRule="exact"/>
        <w:ind w:left="0" w:firstLineChars="200" w:firstLine="544"/>
        <w:jc w:val="both"/>
        <w:rPr>
          <w:rFonts w:ascii="仿宋_GB2312" w:eastAsia="仿宋_GB2312" w:hAnsi="仿宋_GB2312"/>
          <w:spacing w:val="-2"/>
          <w:sz w:val="28"/>
          <w:szCs w:val="28"/>
        </w:rPr>
      </w:pPr>
      <w:r w:rsidRPr="007B674A">
        <w:rPr>
          <w:rFonts w:ascii="仿宋_GB2312" w:eastAsia="仿宋_GB2312" w:hAnsi="仿宋_GB2312" w:hint="eastAsia"/>
          <w:spacing w:val="-8"/>
          <w:sz w:val="28"/>
          <w:szCs w:val="28"/>
        </w:rPr>
        <w:t>符合申报条件者将</w:t>
      </w:r>
      <w:r w:rsidR="009D48C6" w:rsidRPr="007B674A">
        <w:rPr>
          <w:rFonts w:ascii="仿宋_GB2312" w:eastAsia="仿宋_GB2312" w:hAnsi="仿宋_GB2312"/>
          <w:spacing w:val="-8"/>
          <w:sz w:val="28"/>
          <w:szCs w:val="28"/>
        </w:rPr>
        <w:t>根据</w:t>
      </w:r>
      <w:r w:rsidR="004D788D">
        <w:rPr>
          <w:rFonts w:ascii="仿宋_GB2312" w:eastAsia="仿宋_GB2312" w:hAnsi="仿宋_GB2312" w:hint="eastAsia"/>
          <w:spacing w:val="-8"/>
          <w:sz w:val="28"/>
          <w:szCs w:val="28"/>
        </w:rPr>
        <w:t>就读期间</w:t>
      </w:r>
      <w:r w:rsidR="009D48C6" w:rsidRPr="007B674A">
        <w:rPr>
          <w:rFonts w:ascii="仿宋_GB2312" w:eastAsia="仿宋_GB2312" w:hAnsi="仿宋_GB2312"/>
          <w:spacing w:val="-8"/>
          <w:sz w:val="28"/>
          <w:szCs w:val="28"/>
        </w:rPr>
        <w:t>学业成绩</w:t>
      </w:r>
      <w:r w:rsidR="00E800A0">
        <w:rPr>
          <w:rFonts w:ascii="仿宋_GB2312" w:eastAsia="仿宋_GB2312" w:hAnsi="仿宋_GB2312" w:hint="eastAsia"/>
          <w:spacing w:val="-8"/>
          <w:sz w:val="28"/>
          <w:szCs w:val="28"/>
        </w:rPr>
        <w:t>（</w:t>
      </w:r>
      <w:r w:rsidR="009D48C6" w:rsidRPr="007B674A">
        <w:rPr>
          <w:rFonts w:ascii="仿宋_GB2312" w:eastAsia="仿宋_GB2312" w:hAnsi="仿宋_GB2312"/>
          <w:spacing w:val="-8"/>
          <w:sz w:val="28"/>
          <w:szCs w:val="28"/>
        </w:rPr>
        <w:t>A</w:t>
      </w:r>
      <w:r w:rsidR="00E800A0">
        <w:rPr>
          <w:rFonts w:ascii="仿宋_GB2312" w:eastAsia="仿宋_GB2312" w:hAnsi="仿宋_GB2312" w:hint="eastAsia"/>
          <w:spacing w:val="-8"/>
          <w:sz w:val="28"/>
          <w:szCs w:val="28"/>
        </w:rPr>
        <w:t>）</w:t>
      </w:r>
      <w:r w:rsidR="009D48C6" w:rsidRPr="007B674A">
        <w:rPr>
          <w:rFonts w:ascii="仿宋_GB2312" w:eastAsia="仿宋_GB2312" w:hAnsi="仿宋_GB2312"/>
          <w:spacing w:val="-49"/>
          <w:sz w:val="28"/>
          <w:szCs w:val="28"/>
        </w:rPr>
        <w:t>、竞赛科研</w:t>
      </w:r>
      <w:r w:rsidR="009D48C6" w:rsidRPr="007B674A">
        <w:rPr>
          <w:rFonts w:ascii="仿宋_GB2312" w:eastAsia="仿宋_GB2312" w:hAnsi="仿宋_GB2312"/>
          <w:spacing w:val="28"/>
          <w:sz w:val="28"/>
          <w:szCs w:val="28"/>
        </w:rPr>
        <w:t>（</w:t>
      </w:r>
      <w:r w:rsidR="009D48C6" w:rsidRPr="007B674A">
        <w:rPr>
          <w:rFonts w:ascii="仿宋_GB2312" w:eastAsia="仿宋_GB2312" w:hAnsi="仿宋_GB2312"/>
          <w:spacing w:val="27"/>
          <w:sz w:val="28"/>
          <w:szCs w:val="28"/>
        </w:rPr>
        <w:t>B</w:t>
      </w:r>
      <w:r w:rsidR="009D48C6" w:rsidRPr="007B674A">
        <w:rPr>
          <w:rFonts w:ascii="仿宋_GB2312" w:eastAsia="仿宋_GB2312" w:hAnsi="仿宋_GB2312"/>
          <w:spacing w:val="-81"/>
          <w:sz w:val="28"/>
          <w:szCs w:val="28"/>
        </w:rPr>
        <w:t>）</w:t>
      </w:r>
      <w:r w:rsidR="009D48C6" w:rsidRPr="007B674A">
        <w:rPr>
          <w:rFonts w:ascii="仿宋_GB2312" w:eastAsia="仿宋_GB2312" w:hAnsi="仿宋_GB2312"/>
          <w:spacing w:val="-30"/>
          <w:sz w:val="28"/>
          <w:szCs w:val="28"/>
        </w:rPr>
        <w:t>、思想政治及综合表现</w:t>
      </w:r>
      <w:r w:rsidR="009D48C6" w:rsidRPr="007B674A">
        <w:rPr>
          <w:rFonts w:ascii="仿宋_GB2312" w:eastAsia="仿宋_GB2312" w:hAnsi="仿宋_GB2312"/>
          <w:spacing w:val="28"/>
          <w:sz w:val="28"/>
          <w:szCs w:val="28"/>
        </w:rPr>
        <w:t>（C</w:t>
      </w:r>
      <w:r w:rsidR="009D48C6" w:rsidRPr="007B674A">
        <w:rPr>
          <w:rFonts w:ascii="仿宋_GB2312" w:eastAsia="仿宋_GB2312" w:hAnsi="仿宋_GB2312"/>
          <w:spacing w:val="-80"/>
          <w:sz w:val="28"/>
          <w:szCs w:val="28"/>
        </w:rPr>
        <w:t>）</w:t>
      </w:r>
      <w:r w:rsidR="009D48C6" w:rsidRPr="007B674A">
        <w:rPr>
          <w:rFonts w:ascii="仿宋_GB2312" w:eastAsia="仿宋_GB2312" w:hAnsi="仿宋_GB2312" w:hint="eastAsia"/>
          <w:spacing w:val="-80"/>
          <w:sz w:val="28"/>
          <w:szCs w:val="28"/>
        </w:rPr>
        <w:t>三</w:t>
      </w:r>
      <w:r w:rsidR="009D48C6" w:rsidRPr="007B674A">
        <w:rPr>
          <w:rFonts w:ascii="仿宋_GB2312" w:eastAsia="仿宋_GB2312" w:hAnsi="仿宋_GB2312"/>
          <w:spacing w:val="-2"/>
          <w:sz w:val="28"/>
          <w:szCs w:val="28"/>
        </w:rPr>
        <w:t>方面</w:t>
      </w:r>
      <w:r w:rsidRPr="007B674A">
        <w:rPr>
          <w:rFonts w:ascii="仿宋_GB2312" w:eastAsia="仿宋_GB2312" w:hAnsi="仿宋_GB2312" w:hint="eastAsia"/>
          <w:spacing w:val="-2"/>
          <w:sz w:val="28"/>
          <w:szCs w:val="28"/>
        </w:rPr>
        <w:t>进行</w:t>
      </w:r>
      <w:r w:rsidR="009D48C6" w:rsidRPr="007B674A">
        <w:rPr>
          <w:rFonts w:ascii="仿宋_GB2312" w:eastAsia="仿宋_GB2312" w:hAnsi="仿宋_GB2312"/>
          <w:spacing w:val="-2"/>
          <w:sz w:val="28"/>
          <w:szCs w:val="28"/>
        </w:rPr>
        <w:t>综合</w:t>
      </w:r>
      <w:r w:rsidRPr="007B674A">
        <w:rPr>
          <w:rFonts w:ascii="仿宋_GB2312" w:eastAsia="仿宋_GB2312" w:hAnsi="仿宋_GB2312" w:hint="eastAsia"/>
          <w:spacing w:val="-2"/>
          <w:sz w:val="28"/>
          <w:szCs w:val="28"/>
        </w:rPr>
        <w:t>评审并确定</w:t>
      </w:r>
      <w:r w:rsidR="00E800A0">
        <w:rPr>
          <w:rFonts w:ascii="仿宋_GB2312" w:eastAsia="仿宋_GB2312" w:hAnsi="仿宋_GB2312" w:hint="eastAsia"/>
          <w:spacing w:val="-2"/>
          <w:sz w:val="28"/>
          <w:szCs w:val="28"/>
        </w:rPr>
        <w:t>最终</w:t>
      </w:r>
      <w:r w:rsidRPr="007B674A">
        <w:rPr>
          <w:rFonts w:ascii="仿宋_GB2312" w:eastAsia="仿宋_GB2312" w:hAnsi="仿宋_GB2312" w:hint="eastAsia"/>
          <w:spacing w:val="-2"/>
          <w:sz w:val="28"/>
          <w:szCs w:val="28"/>
        </w:rPr>
        <w:t>名单</w:t>
      </w:r>
      <w:r w:rsidR="009D48C6" w:rsidRPr="007B674A">
        <w:rPr>
          <w:rFonts w:ascii="仿宋_GB2312" w:eastAsia="仿宋_GB2312" w:hAnsi="仿宋_GB2312"/>
          <w:spacing w:val="-2"/>
          <w:sz w:val="28"/>
          <w:szCs w:val="28"/>
        </w:rPr>
        <w:t>，评审综合成绩计算方法详见附录。</w:t>
      </w:r>
    </w:p>
    <w:p w14:paraId="7A94F5FC" w14:textId="7AAAD6EC" w:rsidR="006973A8" w:rsidRPr="00E800A0" w:rsidRDefault="00E800A0" w:rsidP="004D788D">
      <w:pPr>
        <w:pStyle w:val="a9"/>
        <w:tabs>
          <w:tab w:val="left" w:pos="669"/>
          <w:tab w:val="left" w:pos="1079"/>
        </w:tabs>
        <w:spacing w:line="560" w:lineRule="exact"/>
        <w:ind w:left="0" w:firstLineChars="200" w:firstLine="558"/>
        <w:jc w:val="both"/>
        <w:rPr>
          <w:rFonts w:ascii="仿宋_GB2312" w:eastAsia="仿宋_GB2312" w:hAnsi="仿宋_GB2312"/>
          <w:b/>
          <w:bCs/>
          <w:spacing w:val="-2"/>
          <w:sz w:val="28"/>
          <w:szCs w:val="28"/>
        </w:rPr>
      </w:pPr>
      <w:r w:rsidRPr="00E800A0">
        <w:rPr>
          <w:rFonts w:ascii="仿宋_GB2312" w:eastAsia="仿宋_GB2312" w:hAnsi="仿宋_GB2312" w:hint="eastAsia"/>
          <w:b/>
          <w:bCs/>
          <w:spacing w:val="-2"/>
          <w:sz w:val="28"/>
          <w:szCs w:val="28"/>
        </w:rPr>
        <w:t>四、</w:t>
      </w:r>
      <w:r w:rsidR="009D48C6" w:rsidRPr="00E800A0">
        <w:rPr>
          <w:rFonts w:ascii="仿宋_GB2312" w:eastAsia="仿宋_GB2312" w:hAnsi="仿宋_GB2312"/>
          <w:b/>
          <w:bCs/>
          <w:spacing w:val="-2"/>
          <w:sz w:val="28"/>
          <w:szCs w:val="28"/>
        </w:rPr>
        <w:t>评审程序</w:t>
      </w:r>
    </w:p>
    <w:p w14:paraId="702168F0" w14:textId="22169024" w:rsidR="006973A8" w:rsidRPr="007B674A" w:rsidRDefault="006973A8" w:rsidP="004D788D">
      <w:pPr>
        <w:spacing w:line="560" w:lineRule="exact"/>
        <w:ind w:firstLineChars="200" w:firstLine="560"/>
        <w:jc w:val="both"/>
        <w:rPr>
          <w:rFonts w:ascii="仿宋_GB2312" w:eastAsia="仿宋_GB2312" w:hAnsi="仿宋_GB2312"/>
          <w:b/>
          <w:spacing w:val="-2"/>
          <w:sz w:val="28"/>
          <w:szCs w:val="28"/>
        </w:rPr>
      </w:pPr>
      <w:r w:rsidRPr="007B674A">
        <w:rPr>
          <w:rFonts w:ascii="仿宋_GB2312" w:eastAsia="仿宋_GB2312" w:hAnsi="仿宋_GB2312" w:hint="eastAsia"/>
          <w:sz w:val="28"/>
          <w:szCs w:val="28"/>
        </w:rPr>
        <w:t>1、</w:t>
      </w:r>
      <w:r w:rsidR="009D48C6" w:rsidRPr="007B674A">
        <w:rPr>
          <w:rFonts w:ascii="仿宋_GB2312" w:eastAsia="仿宋_GB2312" w:hAnsi="仿宋_GB2312"/>
          <w:sz w:val="28"/>
          <w:szCs w:val="28"/>
        </w:rPr>
        <w:t>学生</w:t>
      </w:r>
      <w:r w:rsidR="00851D7D" w:rsidRPr="007B674A">
        <w:rPr>
          <w:rFonts w:ascii="仿宋_GB2312" w:eastAsia="仿宋_GB2312" w:hAnsi="仿宋_GB2312"/>
          <w:spacing w:val="-2"/>
          <w:sz w:val="28"/>
          <w:szCs w:val="28"/>
        </w:rPr>
        <w:t>个人</w:t>
      </w:r>
      <w:r w:rsidR="009D48C6" w:rsidRPr="007B674A">
        <w:rPr>
          <w:rFonts w:ascii="仿宋_GB2312" w:eastAsia="仿宋_GB2312" w:hAnsi="仿宋_GB2312"/>
          <w:sz w:val="28"/>
          <w:szCs w:val="28"/>
        </w:rPr>
        <w:t>自主申报，</w:t>
      </w:r>
      <w:r w:rsidR="00FC3392" w:rsidRPr="007B674A">
        <w:rPr>
          <w:rFonts w:ascii="仿宋_GB2312" w:eastAsia="仿宋_GB2312" w:hAnsi="仿宋_GB2312"/>
          <w:spacing w:val="-1"/>
          <w:sz w:val="28"/>
          <w:szCs w:val="28"/>
        </w:rPr>
        <w:t>提交</w:t>
      </w:r>
      <w:r w:rsidR="00FC3392" w:rsidRPr="007B674A">
        <w:rPr>
          <w:rFonts w:ascii="仿宋_GB2312" w:eastAsia="仿宋_GB2312" w:hAnsi="仿宋_GB2312" w:hint="eastAsia"/>
          <w:spacing w:val="-1"/>
          <w:sz w:val="28"/>
          <w:szCs w:val="28"/>
        </w:rPr>
        <w:t>申请表、</w:t>
      </w:r>
      <w:r w:rsidR="00FC3392" w:rsidRPr="007B674A">
        <w:rPr>
          <w:rFonts w:ascii="仿宋_GB2312" w:eastAsia="仿宋_GB2312" w:hAnsi="仿宋_GB2312"/>
          <w:spacing w:val="-1"/>
          <w:sz w:val="28"/>
          <w:szCs w:val="28"/>
        </w:rPr>
        <w:t>成绩单、</w:t>
      </w:r>
      <w:r w:rsidR="00FC3392" w:rsidRPr="007B674A">
        <w:rPr>
          <w:rFonts w:ascii="仿宋_GB2312" w:eastAsia="仿宋_GB2312" w:hAnsi="仿宋_GB2312"/>
          <w:spacing w:val="-11"/>
          <w:sz w:val="28"/>
          <w:szCs w:val="28"/>
        </w:rPr>
        <w:t>科研成果证明、发表论文的期刊复印件原件及获奖证书等相关佐证材</w:t>
      </w:r>
      <w:r w:rsidR="00FC3392" w:rsidRPr="007B674A">
        <w:rPr>
          <w:rFonts w:ascii="仿宋_GB2312" w:eastAsia="仿宋_GB2312" w:hAnsi="仿宋_GB2312"/>
          <w:sz w:val="28"/>
          <w:szCs w:val="28"/>
        </w:rPr>
        <w:t>料。</w:t>
      </w:r>
    </w:p>
    <w:p w14:paraId="3F43DF5E" w14:textId="5CFC5535" w:rsidR="006973A8" w:rsidRPr="007B674A" w:rsidRDefault="006973A8" w:rsidP="004D788D">
      <w:pPr>
        <w:tabs>
          <w:tab w:val="left" w:pos="1078"/>
        </w:tabs>
        <w:spacing w:line="560" w:lineRule="exact"/>
        <w:ind w:firstLineChars="200" w:firstLine="556"/>
        <w:jc w:val="both"/>
        <w:rPr>
          <w:rFonts w:ascii="仿宋_GB2312" w:eastAsia="仿宋_GB2312" w:hAnsi="仿宋_GB2312"/>
          <w:sz w:val="28"/>
          <w:szCs w:val="28"/>
        </w:rPr>
      </w:pPr>
      <w:r w:rsidRPr="007B674A">
        <w:rPr>
          <w:rFonts w:ascii="仿宋_GB2312" w:eastAsia="仿宋_GB2312" w:hAnsi="仿宋_GB2312" w:hint="eastAsia"/>
          <w:spacing w:val="-2"/>
          <w:sz w:val="28"/>
          <w:szCs w:val="28"/>
        </w:rPr>
        <w:t>2、</w:t>
      </w:r>
      <w:r w:rsidR="00FC3392" w:rsidRPr="007B674A">
        <w:rPr>
          <w:rFonts w:ascii="仿宋_GB2312" w:eastAsia="仿宋_GB2312" w:hAnsi="仿宋_GB2312"/>
          <w:spacing w:val="-2"/>
          <w:sz w:val="28"/>
          <w:szCs w:val="28"/>
        </w:rPr>
        <w:t>学院初审及公示。</w:t>
      </w:r>
      <w:r w:rsidR="00FC3392" w:rsidRPr="004D788D">
        <w:rPr>
          <w:rFonts w:ascii="仿宋_GB2312" w:eastAsia="仿宋_GB2312" w:hAnsi="仿宋_GB2312"/>
          <w:spacing w:val="-2"/>
          <w:sz w:val="28"/>
          <w:szCs w:val="28"/>
        </w:rPr>
        <w:t>学院</w:t>
      </w:r>
      <w:r w:rsidR="004D788D" w:rsidRPr="004D788D">
        <w:rPr>
          <w:rFonts w:ascii="仿宋_GB2312" w:eastAsia="仿宋_GB2312" w:hAnsi="仿宋_GB2312" w:hint="eastAsia"/>
          <w:spacing w:val="-2"/>
          <w:sz w:val="28"/>
          <w:szCs w:val="28"/>
        </w:rPr>
        <w:t>审核工作小组</w:t>
      </w:r>
      <w:r w:rsidR="00FC3392" w:rsidRPr="007B674A">
        <w:rPr>
          <w:rFonts w:ascii="仿宋_GB2312" w:eastAsia="仿宋_GB2312" w:hAnsi="仿宋_GB2312"/>
          <w:spacing w:val="-2"/>
          <w:sz w:val="28"/>
          <w:szCs w:val="28"/>
        </w:rPr>
        <w:t>受理</w:t>
      </w:r>
      <w:r w:rsidR="008D4EF9">
        <w:rPr>
          <w:rFonts w:ascii="仿宋_GB2312" w:eastAsia="仿宋_GB2312" w:hAnsi="仿宋_GB2312" w:hint="eastAsia"/>
          <w:spacing w:val="-2"/>
          <w:sz w:val="28"/>
          <w:szCs w:val="28"/>
        </w:rPr>
        <w:t>学生</w:t>
      </w:r>
      <w:r w:rsidR="00FC3392" w:rsidRPr="007B674A">
        <w:rPr>
          <w:rFonts w:ascii="仿宋_GB2312" w:eastAsia="仿宋_GB2312" w:hAnsi="仿宋_GB2312"/>
          <w:spacing w:val="-19"/>
          <w:sz w:val="28"/>
          <w:szCs w:val="28"/>
        </w:rPr>
        <w:t>申请，组织进行初步评审。对申报者提供材料进行审核、</w:t>
      </w:r>
      <w:r w:rsidR="00FC3392" w:rsidRPr="007B674A">
        <w:rPr>
          <w:rFonts w:ascii="仿宋_GB2312" w:eastAsia="仿宋_GB2312" w:hAnsi="仿宋_GB2312"/>
          <w:spacing w:val="-2"/>
          <w:sz w:val="28"/>
          <w:szCs w:val="28"/>
        </w:rPr>
        <w:t>评分</w:t>
      </w:r>
      <w:r w:rsidR="00FC3392" w:rsidRPr="007B674A">
        <w:rPr>
          <w:rFonts w:ascii="仿宋_GB2312" w:eastAsia="仿宋_GB2312" w:hAnsi="仿宋_GB2312" w:hint="eastAsia"/>
          <w:sz w:val="28"/>
          <w:szCs w:val="28"/>
        </w:rPr>
        <w:t>。</w:t>
      </w:r>
    </w:p>
    <w:p w14:paraId="447577D0" w14:textId="77777777" w:rsidR="00E800A0" w:rsidRDefault="006973A8" w:rsidP="004D788D">
      <w:pPr>
        <w:tabs>
          <w:tab w:val="left" w:pos="1078"/>
        </w:tabs>
        <w:spacing w:line="560" w:lineRule="exact"/>
        <w:ind w:firstLineChars="200" w:firstLine="560"/>
        <w:jc w:val="both"/>
        <w:rPr>
          <w:rFonts w:ascii="仿宋_GB2312" w:eastAsia="仿宋_GB2312" w:hAnsi="仿宋_GB2312"/>
          <w:sz w:val="28"/>
          <w:szCs w:val="28"/>
        </w:rPr>
      </w:pPr>
      <w:r w:rsidRPr="007B674A">
        <w:rPr>
          <w:rFonts w:ascii="仿宋_GB2312" w:eastAsia="仿宋_GB2312" w:hAnsi="仿宋_GB2312" w:hint="eastAsia"/>
          <w:sz w:val="28"/>
          <w:szCs w:val="28"/>
        </w:rPr>
        <w:t>3、</w:t>
      </w:r>
      <w:r w:rsidR="009D48C6" w:rsidRPr="007B674A">
        <w:rPr>
          <w:rFonts w:ascii="仿宋_GB2312" w:eastAsia="仿宋_GB2312" w:hAnsi="仿宋_GB2312" w:hint="eastAsia"/>
          <w:sz w:val="28"/>
          <w:szCs w:val="28"/>
        </w:rPr>
        <w:t>学院将根据评选得分排名情况，结合学校下达的推荐名额，相应确定“上海理工大学优秀毕业生”推荐人选，并从中择优推荐参评“上海市优秀毕业生”</w:t>
      </w:r>
      <w:r w:rsidR="00FC3392" w:rsidRPr="007B674A">
        <w:rPr>
          <w:rFonts w:ascii="仿宋_GB2312" w:eastAsia="仿宋_GB2312" w:hAnsi="仿宋_GB2312" w:hint="eastAsia"/>
          <w:sz w:val="28"/>
          <w:szCs w:val="28"/>
        </w:rPr>
        <w:t>并进行公示</w:t>
      </w:r>
      <w:r w:rsidR="00851D7D" w:rsidRPr="007B674A">
        <w:rPr>
          <w:rFonts w:ascii="仿宋_GB2312" w:eastAsia="仿宋_GB2312" w:hAnsi="仿宋_GB2312" w:hint="eastAsia"/>
          <w:sz w:val="28"/>
          <w:szCs w:val="28"/>
        </w:rPr>
        <w:t>后上报学校。</w:t>
      </w:r>
    </w:p>
    <w:p w14:paraId="59C63DD2" w14:textId="77777777" w:rsidR="00E800A0" w:rsidRDefault="009D48C6" w:rsidP="004D788D">
      <w:pPr>
        <w:tabs>
          <w:tab w:val="left" w:pos="1078"/>
        </w:tabs>
        <w:spacing w:line="560" w:lineRule="exact"/>
        <w:ind w:firstLineChars="200" w:firstLine="560"/>
        <w:jc w:val="both"/>
        <w:rPr>
          <w:rFonts w:ascii="仿宋_GB2312" w:eastAsia="仿宋_GB2312" w:hAnsi="仿宋_GB2312"/>
          <w:sz w:val="28"/>
          <w:szCs w:val="28"/>
        </w:rPr>
      </w:pPr>
      <w:r w:rsidRPr="007B674A">
        <w:rPr>
          <w:rFonts w:ascii="仿宋_GB2312" w:eastAsia="仿宋_GB2312" w:hAnsi="仿宋_GB2312" w:hint="eastAsia"/>
          <w:b/>
          <w:spacing w:val="-1"/>
          <w:sz w:val="28"/>
          <w:szCs w:val="28"/>
        </w:rPr>
        <w:t>五</w:t>
      </w:r>
      <w:r w:rsidRPr="007B674A">
        <w:rPr>
          <w:rFonts w:ascii="仿宋_GB2312" w:eastAsia="仿宋_GB2312" w:hAnsi="仿宋_GB2312"/>
          <w:b/>
          <w:spacing w:val="-1"/>
          <w:sz w:val="28"/>
          <w:szCs w:val="28"/>
        </w:rPr>
        <w:t>、</w:t>
      </w:r>
      <w:r w:rsidR="0027370F" w:rsidRPr="007B674A">
        <w:rPr>
          <w:rFonts w:ascii="仿宋_GB2312" w:eastAsia="仿宋_GB2312" w:hAnsi="仿宋_GB2312"/>
          <w:b/>
          <w:spacing w:val="-1"/>
          <w:sz w:val="28"/>
          <w:szCs w:val="28"/>
        </w:rPr>
        <w:t>本细则与学校文件通知有冲突之处，以学校文件为准。</w:t>
      </w:r>
    </w:p>
    <w:p w14:paraId="293F8E97" w14:textId="77777777" w:rsidR="00E800A0" w:rsidRDefault="0027370F" w:rsidP="004D788D">
      <w:pPr>
        <w:tabs>
          <w:tab w:val="left" w:pos="1078"/>
        </w:tabs>
        <w:spacing w:line="560" w:lineRule="exact"/>
        <w:ind w:firstLineChars="200" w:firstLine="560"/>
        <w:jc w:val="both"/>
        <w:rPr>
          <w:rFonts w:ascii="仿宋_GB2312" w:eastAsia="仿宋_GB2312" w:hAnsi="仿宋_GB2312"/>
          <w:sz w:val="28"/>
          <w:szCs w:val="28"/>
        </w:rPr>
      </w:pPr>
      <w:r w:rsidRPr="007B674A">
        <w:rPr>
          <w:rFonts w:ascii="仿宋_GB2312" w:eastAsia="仿宋_GB2312" w:hAnsi="仿宋_GB2312" w:hint="eastAsia"/>
          <w:b/>
          <w:spacing w:val="-1"/>
          <w:sz w:val="28"/>
          <w:szCs w:val="28"/>
        </w:rPr>
        <w:t>六、</w:t>
      </w:r>
      <w:r w:rsidRPr="007B674A">
        <w:rPr>
          <w:rFonts w:ascii="仿宋_GB2312" w:eastAsia="仿宋_GB2312" w:hAnsi="仿宋_GB2312"/>
          <w:b/>
          <w:spacing w:val="-1"/>
          <w:sz w:val="28"/>
          <w:szCs w:val="28"/>
        </w:rPr>
        <w:t>本细则解释权归智能科技学院所有。</w:t>
      </w:r>
    </w:p>
    <w:p w14:paraId="7FC83A80" w14:textId="6B4DF868" w:rsidR="00847EAD" w:rsidRPr="00E800A0" w:rsidRDefault="0027370F" w:rsidP="004D788D">
      <w:pPr>
        <w:tabs>
          <w:tab w:val="left" w:pos="1078"/>
        </w:tabs>
        <w:spacing w:line="560" w:lineRule="exact"/>
        <w:ind w:firstLineChars="200" w:firstLine="562"/>
        <w:jc w:val="both"/>
        <w:rPr>
          <w:rFonts w:ascii="仿宋_GB2312" w:eastAsia="仿宋_GB2312" w:hAnsi="仿宋_GB2312"/>
          <w:sz w:val="28"/>
          <w:szCs w:val="28"/>
        </w:rPr>
      </w:pPr>
      <w:r w:rsidRPr="007B674A">
        <w:rPr>
          <w:rFonts w:ascii="仿宋_GB2312" w:eastAsia="仿宋_GB2312" w:hAnsi="仿宋_GB2312" w:hint="eastAsia"/>
          <w:b/>
          <w:sz w:val="28"/>
          <w:szCs w:val="28"/>
        </w:rPr>
        <w:t>七</w:t>
      </w:r>
      <w:r w:rsidRPr="007B674A">
        <w:rPr>
          <w:rFonts w:ascii="仿宋_GB2312" w:eastAsia="仿宋_GB2312" w:hAnsi="仿宋_GB2312"/>
          <w:b/>
          <w:spacing w:val="-1"/>
          <w:sz w:val="28"/>
          <w:szCs w:val="28"/>
        </w:rPr>
        <w:t>、本细则自公布之日起实施。</w:t>
      </w:r>
    </w:p>
    <w:p w14:paraId="3F794952" w14:textId="77777777" w:rsidR="00847EAD" w:rsidRDefault="00847EAD">
      <w:pPr>
        <w:pStyle w:val="a9"/>
        <w:tabs>
          <w:tab w:val="left" w:pos="1078"/>
        </w:tabs>
        <w:spacing w:line="417" w:lineRule="auto"/>
        <w:ind w:left="800" w:right="237" w:firstLine="0"/>
        <w:jc w:val="both"/>
        <w:rPr>
          <w:sz w:val="28"/>
        </w:rPr>
        <w:sectPr w:rsidR="00847EAD" w:rsidSect="005B28B0">
          <w:footerReference w:type="even" r:id="rId8"/>
          <w:footerReference w:type="default" r:id="rId9"/>
          <w:pgSz w:w="11910" w:h="16840"/>
          <w:pgMar w:top="1520" w:right="1559" w:bottom="1160" w:left="1559" w:header="0" w:footer="970" w:gutter="0"/>
          <w:cols w:space="720"/>
          <w:docGrid w:linePitch="299"/>
        </w:sectPr>
      </w:pPr>
    </w:p>
    <w:p w14:paraId="2AFEB31F" w14:textId="77777777" w:rsidR="00847EAD" w:rsidRPr="007B674A" w:rsidRDefault="009D48C6">
      <w:pPr>
        <w:rPr>
          <w:rFonts w:ascii="仿宋_GB2312" w:eastAsia="仿宋_GB2312" w:hAnsi="仿宋_GB2312"/>
          <w:b/>
          <w:sz w:val="28"/>
          <w:szCs w:val="28"/>
        </w:rPr>
      </w:pPr>
      <w:r w:rsidRPr="007B674A">
        <w:rPr>
          <w:rFonts w:ascii="仿宋_GB2312" w:eastAsia="仿宋_GB2312" w:hAnsi="仿宋_GB2312"/>
          <w:b/>
          <w:spacing w:val="-4"/>
          <w:sz w:val="28"/>
          <w:szCs w:val="28"/>
        </w:rPr>
        <w:lastRenderedPageBreak/>
        <w:t>附录：</w:t>
      </w:r>
    </w:p>
    <w:p w14:paraId="082A680F" w14:textId="77777777" w:rsidR="00847EAD" w:rsidRPr="007B674A" w:rsidRDefault="0027370F" w:rsidP="0027370F">
      <w:pPr>
        <w:spacing w:before="91" w:line="280" w:lineRule="auto"/>
        <w:ind w:left="3189" w:right="321" w:hanging="2864"/>
        <w:jc w:val="center"/>
        <w:rPr>
          <w:rFonts w:ascii="仿宋_GB2312" w:eastAsia="仿宋_GB2312" w:hAnsi="仿宋_GB2312"/>
          <w:b/>
          <w:sz w:val="28"/>
          <w:szCs w:val="28"/>
        </w:rPr>
      </w:pPr>
      <w:r w:rsidRPr="007B674A">
        <w:rPr>
          <w:rFonts w:ascii="仿宋_GB2312" w:eastAsia="仿宋_GB2312" w:hAnsi="仿宋_GB2312" w:hint="eastAsia"/>
          <w:b/>
          <w:sz w:val="28"/>
          <w:szCs w:val="28"/>
        </w:rPr>
        <w:t>评审</w:t>
      </w:r>
      <w:r w:rsidRPr="007B674A">
        <w:rPr>
          <w:rFonts w:ascii="仿宋_GB2312" w:eastAsia="仿宋_GB2312" w:hAnsi="仿宋_GB2312"/>
          <w:b/>
          <w:spacing w:val="-2"/>
          <w:sz w:val="28"/>
          <w:szCs w:val="28"/>
        </w:rPr>
        <w:t>综合成绩计算方法</w:t>
      </w:r>
    </w:p>
    <w:p w14:paraId="5DE6B8FA" w14:textId="5E13FAE3" w:rsidR="0027370F" w:rsidRPr="007B674A" w:rsidRDefault="009D48C6" w:rsidP="004D788D">
      <w:pPr>
        <w:pStyle w:val="a3"/>
        <w:spacing w:line="560" w:lineRule="exact"/>
        <w:ind w:firstLineChars="200" w:firstLine="556"/>
        <w:jc w:val="both"/>
        <w:rPr>
          <w:rFonts w:ascii="仿宋_GB2312" w:eastAsia="仿宋_GB2312" w:hAnsi="仿宋_GB2312"/>
          <w:spacing w:val="-2"/>
        </w:rPr>
      </w:pPr>
      <w:r w:rsidRPr="007B674A">
        <w:rPr>
          <w:rFonts w:ascii="仿宋_GB2312" w:eastAsia="仿宋_GB2312" w:hAnsi="仿宋_GB2312"/>
          <w:spacing w:val="-2"/>
        </w:rPr>
        <w:t>申请</w:t>
      </w:r>
      <w:r w:rsidRPr="007B674A">
        <w:rPr>
          <w:rFonts w:ascii="仿宋_GB2312" w:eastAsia="仿宋_GB2312" w:hAnsi="仿宋_GB2312" w:hint="eastAsia"/>
          <w:spacing w:val="-2"/>
        </w:rPr>
        <w:t>上海市优秀毕业生</w:t>
      </w:r>
      <w:r w:rsidRPr="007B674A">
        <w:rPr>
          <w:rFonts w:ascii="仿宋_GB2312" w:eastAsia="仿宋_GB2312" w:hAnsi="仿宋_GB2312"/>
          <w:spacing w:val="-2"/>
        </w:rPr>
        <w:t>和上海</w:t>
      </w:r>
      <w:r w:rsidRPr="007B674A">
        <w:rPr>
          <w:rFonts w:ascii="仿宋_GB2312" w:eastAsia="仿宋_GB2312" w:hAnsi="仿宋_GB2312" w:hint="eastAsia"/>
          <w:spacing w:val="-2"/>
        </w:rPr>
        <w:t>理工大学优秀毕业生</w:t>
      </w:r>
      <w:r w:rsidRPr="007B674A">
        <w:rPr>
          <w:rFonts w:ascii="仿宋_GB2312" w:eastAsia="仿宋_GB2312" w:hAnsi="仿宋_GB2312"/>
          <w:spacing w:val="-19"/>
        </w:rPr>
        <w:t>的</w:t>
      </w:r>
      <w:r w:rsidRPr="007B674A">
        <w:rPr>
          <w:rFonts w:ascii="仿宋_GB2312" w:eastAsia="仿宋_GB2312" w:hAnsi="仿宋_GB2312" w:hint="eastAsia"/>
          <w:spacing w:val="-19"/>
        </w:rPr>
        <w:t>学</w:t>
      </w:r>
      <w:r w:rsidRPr="007B674A">
        <w:rPr>
          <w:rFonts w:ascii="仿宋_GB2312" w:eastAsia="仿宋_GB2312" w:hAnsi="仿宋_GB2312"/>
          <w:spacing w:val="-19"/>
        </w:rPr>
        <w:t>生，申报材料经学院</w:t>
      </w:r>
      <w:r w:rsidR="00F31EC6">
        <w:rPr>
          <w:rFonts w:ascii="仿宋_GB2312" w:eastAsia="仿宋_GB2312" w:hAnsi="仿宋_GB2312" w:hint="eastAsia"/>
          <w:spacing w:val="-19"/>
        </w:rPr>
        <w:t>评选</w:t>
      </w:r>
      <w:r w:rsidRPr="007B674A">
        <w:rPr>
          <w:rFonts w:ascii="仿宋_GB2312" w:eastAsia="仿宋_GB2312" w:hAnsi="仿宋_GB2312"/>
          <w:spacing w:val="-4"/>
        </w:rPr>
        <w:t>工作小组(学院领导、</w:t>
      </w:r>
      <w:r w:rsidRPr="007B674A">
        <w:rPr>
          <w:rFonts w:ascii="仿宋_GB2312" w:eastAsia="仿宋_GB2312" w:hAnsi="仿宋_GB2312" w:hint="eastAsia"/>
          <w:spacing w:val="-4"/>
        </w:rPr>
        <w:t>学</w:t>
      </w:r>
      <w:r w:rsidRPr="007B674A">
        <w:rPr>
          <w:rFonts w:ascii="仿宋_GB2312" w:eastAsia="仿宋_GB2312" w:hAnsi="仿宋_GB2312"/>
          <w:spacing w:val="-4"/>
        </w:rPr>
        <w:t>生教务、科研管理、</w:t>
      </w:r>
      <w:r w:rsidRPr="007B674A">
        <w:rPr>
          <w:rFonts w:ascii="仿宋_GB2312" w:eastAsia="仿宋_GB2312" w:hAnsi="仿宋_GB2312" w:hint="eastAsia"/>
          <w:spacing w:val="-4"/>
        </w:rPr>
        <w:t>学</w:t>
      </w:r>
      <w:r w:rsidRPr="007B674A">
        <w:rPr>
          <w:rFonts w:ascii="仿宋_GB2312" w:eastAsia="仿宋_GB2312" w:hAnsi="仿宋_GB2312"/>
          <w:spacing w:val="-2"/>
        </w:rPr>
        <w:t>生辅导员)审核、评分，</w:t>
      </w:r>
      <w:r w:rsidR="008D4EF9">
        <w:rPr>
          <w:rFonts w:ascii="仿宋_GB2312" w:eastAsia="仿宋_GB2312" w:hAnsi="仿宋_GB2312" w:hint="eastAsia"/>
          <w:spacing w:val="-2"/>
        </w:rPr>
        <w:t>并</w:t>
      </w:r>
      <w:r w:rsidRPr="007B674A">
        <w:rPr>
          <w:rFonts w:ascii="仿宋_GB2312" w:eastAsia="仿宋_GB2312" w:hAnsi="仿宋_GB2312"/>
          <w:spacing w:val="-2"/>
        </w:rPr>
        <w:t>作为最终讨论审议的依据。</w:t>
      </w:r>
    </w:p>
    <w:p w14:paraId="77532B21" w14:textId="77777777" w:rsidR="0027370F" w:rsidRPr="007B674A" w:rsidRDefault="0027370F" w:rsidP="004D788D">
      <w:pPr>
        <w:spacing w:line="560" w:lineRule="exact"/>
        <w:ind w:firstLineChars="200" w:firstLine="562"/>
        <w:jc w:val="both"/>
        <w:rPr>
          <w:rFonts w:ascii="仿宋_GB2312" w:eastAsia="仿宋_GB2312" w:hAnsi="仿宋_GB2312"/>
          <w:b/>
          <w:bCs/>
          <w:sz w:val="28"/>
          <w:szCs w:val="28"/>
        </w:rPr>
      </w:pPr>
      <w:r w:rsidRPr="007B674A">
        <w:rPr>
          <w:rFonts w:ascii="仿宋_GB2312" w:eastAsia="仿宋_GB2312" w:hAnsi="仿宋_GB2312"/>
          <w:b/>
          <w:bCs/>
          <w:sz w:val="28"/>
          <w:szCs w:val="28"/>
        </w:rPr>
        <w:t>一、课程学习成绩</w:t>
      </w:r>
    </w:p>
    <w:p w14:paraId="4CAA88CC" w14:textId="77777777" w:rsidR="0027370F" w:rsidRPr="007B674A" w:rsidRDefault="0027370F" w:rsidP="004D788D">
      <w:pPr>
        <w:spacing w:line="560" w:lineRule="exact"/>
        <w:ind w:firstLineChars="200" w:firstLine="560"/>
        <w:jc w:val="both"/>
        <w:rPr>
          <w:rFonts w:ascii="仿宋_GB2312" w:eastAsia="仿宋_GB2312" w:hAnsi="仿宋_GB2312"/>
          <w:sz w:val="28"/>
          <w:szCs w:val="28"/>
        </w:rPr>
      </w:pPr>
      <w:r w:rsidRPr="007B674A">
        <w:rPr>
          <w:rFonts w:ascii="仿宋_GB2312" w:eastAsia="仿宋_GB2312" w:hAnsi="仿宋_GB2312"/>
          <w:sz w:val="28"/>
          <w:szCs w:val="28"/>
        </w:rPr>
        <w:t>按培养计划内已有成绩的学位课和非学位课的</w:t>
      </w:r>
      <w:r w:rsidRPr="007B674A">
        <w:rPr>
          <w:rFonts w:ascii="仿宋_GB2312" w:eastAsia="仿宋_GB2312" w:hAnsi="仿宋_GB2312" w:hint="eastAsia"/>
          <w:sz w:val="28"/>
          <w:szCs w:val="28"/>
        </w:rPr>
        <w:t>平均绩点（以教务系统为准）</w:t>
      </w:r>
      <w:r w:rsidRPr="007B674A">
        <w:rPr>
          <w:rFonts w:ascii="仿宋_GB2312" w:eastAsia="仿宋_GB2312" w:hAnsi="仿宋_GB2312"/>
          <w:sz w:val="28"/>
          <w:szCs w:val="28"/>
        </w:rPr>
        <w:t>，</w:t>
      </w:r>
    </w:p>
    <w:p w14:paraId="454EE508" w14:textId="77777777" w:rsidR="0027370F" w:rsidRPr="007B674A" w:rsidRDefault="0027370F" w:rsidP="004D788D">
      <w:pPr>
        <w:spacing w:line="560" w:lineRule="exact"/>
        <w:ind w:firstLineChars="200" w:firstLine="560"/>
        <w:jc w:val="both"/>
        <w:rPr>
          <w:rFonts w:ascii="仿宋_GB2312" w:eastAsia="仿宋_GB2312" w:hAnsi="仿宋_GB2312"/>
          <w:sz w:val="28"/>
          <w:szCs w:val="28"/>
        </w:rPr>
      </w:pPr>
      <w:r w:rsidRPr="007B674A">
        <w:rPr>
          <w:rFonts w:ascii="仿宋_GB2312" w:eastAsia="仿宋_GB2312" w:hAnsi="仿宋_GB2312"/>
          <w:sz w:val="28"/>
          <w:szCs w:val="28"/>
        </w:rPr>
        <w:t>计算公式为：</w:t>
      </w:r>
    </w:p>
    <w:p w14:paraId="3EEE6E86" w14:textId="77777777" w:rsidR="004D788D" w:rsidRPr="004D788D" w:rsidRDefault="0027370F" w:rsidP="004D788D">
      <w:pPr>
        <w:ind w:firstLineChars="200" w:firstLine="560"/>
        <w:rPr>
          <w:rFonts w:ascii="仿宋_GB2312" w:eastAsia="仿宋_GB2312" w:hAnsi="仿宋_GB2312"/>
          <w:sz w:val="28"/>
          <w:szCs w:val="28"/>
        </w:rPr>
      </w:pPr>
      <m:oMathPara>
        <m:oMath>
          <m:r>
            <m:rPr>
              <m:sty m:val="p"/>
            </m:rPr>
            <w:rPr>
              <w:rFonts w:ascii="Cambria Math" w:eastAsia="仿宋_GB2312" w:hAnsi="Cambria Math" w:hint="eastAsia"/>
              <w:sz w:val="28"/>
              <w:szCs w:val="28"/>
            </w:rPr>
            <m:t>累计平均绩点</m:t>
          </m:r>
          <m:r>
            <m:rPr>
              <m:sty m:val="p"/>
            </m:rPr>
            <w:rPr>
              <w:rFonts w:ascii="Cambria Math" w:eastAsia="仿宋_GB2312" w:hAnsi="Cambria Math" w:cs="Cambria Math"/>
              <w:sz w:val="28"/>
              <w:szCs w:val="28"/>
            </w:rPr>
            <m:t>=</m:t>
          </m:r>
          <m:f>
            <m:fPr>
              <m:ctrlPr>
                <w:rPr>
                  <w:rFonts w:ascii="Cambria Math" w:eastAsia="仿宋_GB2312" w:hAnsi="Cambria Math"/>
                  <w:sz w:val="28"/>
                  <w:szCs w:val="28"/>
                </w:rPr>
              </m:ctrlPr>
            </m:fPr>
            <m:num>
              <m:nary>
                <m:naryPr>
                  <m:chr m:val="∑"/>
                  <m:limLoc m:val="undOvr"/>
                  <m:subHide m:val="1"/>
                  <m:supHide m:val="1"/>
                  <m:ctrlPr>
                    <w:rPr>
                      <w:rFonts w:ascii="Cambria Math" w:eastAsia="仿宋_GB2312" w:hAnsi="Cambria Math" w:cs="Cambria Math"/>
                      <w:sz w:val="28"/>
                      <w:szCs w:val="28"/>
                    </w:rPr>
                  </m:ctrlPr>
                </m:naryPr>
                <m:sub/>
                <m:sup/>
                <m:e>
                  <m:d>
                    <m:dPr>
                      <m:begChr m:val="（"/>
                      <m:endChr m:val="）"/>
                      <m:ctrlPr>
                        <w:rPr>
                          <w:rFonts w:ascii="Cambria Math" w:eastAsia="仿宋_GB2312" w:hAnsi="Cambria Math"/>
                          <w:sz w:val="28"/>
                          <w:szCs w:val="28"/>
                        </w:rPr>
                      </m:ctrlPr>
                    </m:dPr>
                    <m:e>
                      <m:r>
                        <m:rPr>
                          <m:sty m:val="p"/>
                        </m:rPr>
                        <w:rPr>
                          <w:rFonts w:ascii="Cambria Math" w:eastAsia="仿宋_GB2312" w:hAnsi="Cambria Math" w:hint="eastAsia"/>
                          <w:sz w:val="28"/>
                          <w:szCs w:val="28"/>
                        </w:rPr>
                        <m:t>累计修读课程绩点</m:t>
                      </m:r>
                      <m:r>
                        <m:rPr>
                          <m:sty m:val="p"/>
                        </m:rPr>
                        <w:rPr>
                          <w:rFonts w:ascii="Cambria Math" w:eastAsia="仿宋_GB2312" w:hAnsi="Cambria Math"/>
                          <w:sz w:val="28"/>
                          <w:szCs w:val="28"/>
                        </w:rPr>
                        <m:t>×</m:t>
                      </m:r>
                      <m:r>
                        <m:rPr>
                          <m:sty m:val="p"/>
                        </m:rPr>
                        <w:rPr>
                          <w:rFonts w:ascii="Cambria Math" w:eastAsia="仿宋_GB2312" w:hAnsi="Cambria Math" w:hint="eastAsia"/>
                          <w:sz w:val="28"/>
                          <w:szCs w:val="28"/>
                        </w:rPr>
                        <m:t>课程学分</m:t>
                      </m:r>
                    </m:e>
                  </m:d>
                </m:e>
              </m:nary>
            </m:num>
            <m:den>
              <m:nary>
                <m:naryPr>
                  <m:chr m:val="∑"/>
                  <m:limLoc m:val="undOvr"/>
                  <m:subHide m:val="1"/>
                  <m:supHide m:val="1"/>
                  <m:ctrlPr>
                    <w:rPr>
                      <w:rFonts w:ascii="Cambria Math" w:eastAsia="仿宋_GB2312" w:hAnsi="Cambria Math" w:cs="Cambria Math"/>
                      <w:sz w:val="28"/>
                      <w:szCs w:val="28"/>
                    </w:rPr>
                  </m:ctrlPr>
                </m:naryPr>
                <m:sub/>
                <m:sup/>
                <m:e>
                  <m:r>
                    <m:rPr>
                      <m:sty m:val="p"/>
                    </m:rPr>
                    <w:rPr>
                      <w:rFonts w:ascii="Cambria Math" w:eastAsia="仿宋_GB2312" w:hAnsi="Cambria Math" w:hint="eastAsia"/>
                      <w:sz w:val="28"/>
                      <w:szCs w:val="28"/>
                    </w:rPr>
                    <m:t>累计修读课程学分</m:t>
                  </m:r>
                </m:e>
              </m:nary>
            </m:den>
          </m:f>
        </m:oMath>
      </m:oMathPara>
    </w:p>
    <w:p w14:paraId="4B8DA5A7" w14:textId="265FA94B" w:rsidR="0027370F" w:rsidRPr="004D788D" w:rsidRDefault="0027370F" w:rsidP="004D788D">
      <w:pPr>
        <w:spacing w:beforeLines="50" w:before="120"/>
        <w:ind w:firstLineChars="200" w:firstLine="562"/>
        <w:rPr>
          <w:rFonts w:ascii="仿宋_GB2312" w:eastAsia="仿宋_GB2312" w:hAnsi="仿宋_GB2312"/>
          <w:b/>
          <w:bCs/>
          <w:sz w:val="28"/>
          <w:szCs w:val="28"/>
        </w:rPr>
      </w:pPr>
      <w:r w:rsidRPr="0027370F">
        <w:rPr>
          <w:rFonts w:ascii="仿宋_GB2312" w:eastAsia="仿宋_GB2312" w:hAnsi="仿宋_GB2312"/>
          <w:b/>
          <w:bCs/>
          <w:sz w:val="28"/>
          <w:szCs w:val="28"/>
        </w:rPr>
        <w:t>二 、科研论文、专利分值</w:t>
      </w:r>
    </w:p>
    <w:p w14:paraId="1418CD17" w14:textId="66181FE8" w:rsidR="0027370F" w:rsidRPr="00C20FB9" w:rsidRDefault="0027370F" w:rsidP="0027370F">
      <w:pPr>
        <w:spacing w:line="560" w:lineRule="exact"/>
        <w:ind w:firstLineChars="200" w:firstLine="562"/>
        <w:rPr>
          <w:rFonts w:ascii="仿宋_GB2312" w:eastAsia="仿宋_GB2312" w:hAnsi="仿宋_GB2312"/>
          <w:b/>
          <w:bCs/>
          <w:sz w:val="28"/>
          <w:szCs w:val="28"/>
        </w:rPr>
      </w:pPr>
      <w:r w:rsidRPr="00C20FB9">
        <w:rPr>
          <w:rFonts w:ascii="仿宋_GB2312" w:eastAsia="仿宋_GB2312" w:hAnsi="仿宋_GB2312"/>
          <w:b/>
          <w:bCs/>
          <w:sz w:val="28"/>
          <w:szCs w:val="28"/>
        </w:rPr>
        <w:t>1、科研论文分值</w:t>
      </w:r>
      <w:r w:rsidR="00C20FB9" w:rsidRPr="00C20FB9">
        <w:rPr>
          <w:rFonts w:ascii="仿宋_GB2312" w:eastAsia="仿宋_GB2312" w:hAnsi="仿宋_GB2312" w:hint="eastAsia"/>
          <w:b/>
          <w:bCs/>
          <w:sz w:val="28"/>
          <w:szCs w:val="28"/>
        </w:rPr>
        <w:t>（最多计算两项）</w:t>
      </w:r>
    </w:p>
    <w:p w14:paraId="1680A188" w14:textId="3E0D909F" w:rsidR="0027370F" w:rsidRPr="0021079D" w:rsidRDefault="0027370F" w:rsidP="004D788D">
      <w:pPr>
        <w:spacing w:line="560" w:lineRule="exact"/>
        <w:ind w:firstLineChars="200" w:firstLine="560"/>
        <w:jc w:val="both"/>
        <w:rPr>
          <w:rFonts w:ascii="仿宋_GB2312" w:eastAsia="仿宋_GB2312" w:hAnsi="仿宋_GB2312"/>
          <w:sz w:val="28"/>
          <w:szCs w:val="28"/>
        </w:rPr>
      </w:pPr>
      <w:r w:rsidRPr="0021079D">
        <w:rPr>
          <w:rFonts w:ascii="仿宋_GB2312" w:eastAsia="仿宋_GB2312" w:hAnsi="仿宋_GB2312"/>
          <w:sz w:val="28"/>
          <w:szCs w:val="28"/>
        </w:rPr>
        <w:t>参照上海理工大学科技发展研究院〔2022〕1 号文《关于修订&lt;上海理工大学校定国内外期刊源及论文的分类实施细则&gt;的通知》以及上理工〔2018〕59 号文《关于调整 SCI 期刊论文分区标准的通知》规定，以中科院 “JCR 期刊分区数据在线平台”分区标准为依据。</w:t>
      </w:r>
    </w:p>
    <w:p w14:paraId="5FC19E65" w14:textId="2971EB52" w:rsidR="0027370F" w:rsidRPr="0021079D" w:rsidRDefault="00C20FB9" w:rsidP="0027370F">
      <w:pPr>
        <w:spacing w:line="560" w:lineRule="exact"/>
        <w:ind w:firstLineChars="200" w:firstLine="560"/>
        <w:rPr>
          <w:rFonts w:ascii="仿宋_GB2312" w:eastAsia="仿宋_GB2312" w:hAnsi="仿宋_GB2312"/>
          <w:sz w:val="28"/>
          <w:szCs w:val="28"/>
        </w:rPr>
      </w:pPr>
      <w:r w:rsidRPr="0021079D">
        <w:rPr>
          <w:rFonts w:ascii="仿宋_GB2312" w:eastAsia="仿宋_GB2312" w:hAnsi="仿宋_GB2312"/>
          <w:noProof/>
          <w:sz w:val="28"/>
          <w:szCs w:val="28"/>
        </w:rPr>
        <mc:AlternateContent>
          <mc:Choice Requires="wps">
            <w:drawing>
              <wp:anchor distT="0" distB="0" distL="0" distR="0" simplePos="0" relativeHeight="251657216" behindDoc="0" locked="0" layoutInCell="1" allowOverlap="1" wp14:anchorId="6810DB49" wp14:editId="01B7A313">
                <wp:simplePos x="0" y="0"/>
                <wp:positionH relativeFrom="page">
                  <wp:posOffset>990600</wp:posOffset>
                </wp:positionH>
                <wp:positionV relativeFrom="paragraph">
                  <wp:posOffset>93980</wp:posOffset>
                </wp:positionV>
                <wp:extent cx="5570855" cy="3479800"/>
                <wp:effectExtent l="0" t="0" r="0" b="0"/>
                <wp:wrapNone/>
                <wp:docPr id="760082845" name="Textbox 5"/>
                <wp:cNvGraphicFramePr/>
                <a:graphic xmlns:a="http://schemas.openxmlformats.org/drawingml/2006/main">
                  <a:graphicData uri="http://schemas.microsoft.com/office/word/2010/wordprocessingShape">
                    <wps:wsp>
                      <wps:cNvSpPr txBox="1"/>
                      <wps:spPr>
                        <a:xfrm>
                          <a:off x="0" y="0"/>
                          <a:ext cx="5570855" cy="34798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0"/>
                              <w:gridCol w:w="1135"/>
                              <w:gridCol w:w="1133"/>
                              <w:gridCol w:w="2127"/>
                              <w:gridCol w:w="1133"/>
                              <w:gridCol w:w="1135"/>
                            </w:tblGrid>
                            <w:tr w:rsidR="0027370F" w14:paraId="4F8966F2" w14:textId="77777777">
                              <w:trPr>
                                <w:trHeight w:val="813"/>
                              </w:trPr>
                              <w:tc>
                                <w:tcPr>
                                  <w:tcW w:w="1980" w:type="dxa"/>
                                </w:tcPr>
                                <w:p w14:paraId="1D7125B7" w14:textId="77777777" w:rsidR="0027370F" w:rsidRPr="001941E2" w:rsidRDefault="0027370F">
                                  <w:pPr>
                                    <w:pStyle w:val="TableParagraph"/>
                                    <w:ind w:left="9"/>
                                    <w:rPr>
                                      <w:rFonts w:ascii="仿宋_GB2312" w:eastAsia="仿宋_GB2312" w:hAnsi="仿宋_GB2312"/>
                                      <w:b/>
                                      <w:sz w:val="21"/>
                                    </w:rPr>
                                  </w:pPr>
                                  <w:r w:rsidRPr="001941E2">
                                    <w:rPr>
                                      <w:rFonts w:ascii="仿宋_GB2312" w:eastAsia="仿宋_GB2312" w:hAnsi="仿宋_GB2312"/>
                                      <w:b/>
                                      <w:spacing w:val="-2"/>
                                      <w:sz w:val="21"/>
                                    </w:rPr>
                                    <w:t>高水平成果类</w:t>
                                  </w:r>
                                </w:p>
                              </w:tc>
                              <w:tc>
                                <w:tcPr>
                                  <w:tcW w:w="1135" w:type="dxa"/>
                                </w:tcPr>
                                <w:p w14:paraId="2EFBB360" w14:textId="77777777" w:rsidR="0027370F" w:rsidRPr="001941E2" w:rsidRDefault="0027370F">
                                  <w:pPr>
                                    <w:pStyle w:val="TableParagraph"/>
                                    <w:ind w:left="8" w:right="3"/>
                                    <w:rPr>
                                      <w:rFonts w:ascii="仿宋_GB2312" w:eastAsia="仿宋_GB2312" w:hAnsi="仿宋_GB2312"/>
                                      <w:b/>
                                      <w:sz w:val="21"/>
                                    </w:rPr>
                                  </w:pPr>
                                  <w:r w:rsidRPr="001941E2">
                                    <w:rPr>
                                      <w:rFonts w:ascii="仿宋_GB2312" w:eastAsia="仿宋_GB2312" w:hAnsi="仿宋_GB2312"/>
                                      <w:b/>
                                      <w:spacing w:val="-3"/>
                                      <w:sz w:val="21"/>
                                    </w:rPr>
                                    <w:t>可否累计</w:t>
                                  </w:r>
                                </w:p>
                              </w:tc>
                              <w:tc>
                                <w:tcPr>
                                  <w:tcW w:w="1133" w:type="dxa"/>
                                </w:tcPr>
                                <w:p w14:paraId="405750B3" w14:textId="77777777" w:rsidR="0027370F" w:rsidRPr="001941E2" w:rsidRDefault="0027370F">
                                  <w:pPr>
                                    <w:pStyle w:val="TableParagraph"/>
                                    <w:ind w:left="14" w:right="7"/>
                                    <w:rPr>
                                      <w:rFonts w:ascii="仿宋_GB2312" w:eastAsia="仿宋_GB2312" w:hAnsi="仿宋_GB2312"/>
                                      <w:b/>
                                      <w:sz w:val="21"/>
                                    </w:rPr>
                                  </w:pPr>
                                  <w:r w:rsidRPr="001941E2">
                                    <w:rPr>
                                      <w:rFonts w:ascii="仿宋_GB2312" w:eastAsia="仿宋_GB2312" w:hAnsi="仿宋_GB2312"/>
                                      <w:b/>
                                      <w:spacing w:val="-3"/>
                                      <w:sz w:val="21"/>
                                    </w:rPr>
                                    <w:t>绩点分值</w:t>
                                  </w:r>
                                </w:p>
                              </w:tc>
                              <w:tc>
                                <w:tcPr>
                                  <w:tcW w:w="2127" w:type="dxa"/>
                                </w:tcPr>
                                <w:p w14:paraId="05FCCAFD" w14:textId="77777777" w:rsidR="0027370F" w:rsidRPr="001941E2" w:rsidRDefault="0027370F">
                                  <w:pPr>
                                    <w:pStyle w:val="TableParagraph"/>
                                    <w:ind w:left="6"/>
                                    <w:rPr>
                                      <w:rFonts w:ascii="仿宋_GB2312" w:eastAsia="仿宋_GB2312" w:hAnsi="仿宋_GB2312"/>
                                      <w:b/>
                                      <w:sz w:val="21"/>
                                    </w:rPr>
                                  </w:pPr>
                                  <w:r w:rsidRPr="001941E2">
                                    <w:rPr>
                                      <w:rFonts w:ascii="仿宋_GB2312" w:eastAsia="仿宋_GB2312" w:hAnsi="仿宋_GB2312"/>
                                      <w:b/>
                                      <w:spacing w:val="-4"/>
                                      <w:sz w:val="21"/>
                                    </w:rPr>
                                    <w:t>其它类</w:t>
                                  </w:r>
                                </w:p>
                              </w:tc>
                              <w:tc>
                                <w:tcPr>
                                  <w:tcW w:w="1133" w:type="dxa"/>
                                </w:tcPr>
                                <w:p w14:paraId="0B7D3E3A" w14:textId="77777777" w:rsidR="0027370F" w:rsidRPr="001941E2" w:rsidRDefault="0027370F">
                                  <w:pPr>
                                    <w:pStyle w:val="TableParagraph"/>
                                    <w:ind w:left="14" w:right="9"/>
                                    <w:rPr>
                                      <w:rFonts w:ascii="仿宋_GB2312" w:eastAsia="仿宋_GB2312" w:hAnsi="仿宋_GB2312"/>
                                      <w:b/>
                                      <w:sz w:val="21"/>
                                    </w:rPr>
                                  </w:pPr>
                                  <w:r w:rsidRPr="001941E2">
                                    <w:rPr>
                                      <w:rFonts w:ascii="仿宋_GB2312" w:eastAsia="仿宋_GB2312" w:hAnsi="仿宋_GB2312"/>
                                      <w:b/>
                                      <w:spacing w:val="-3"/>
                                      <w:sz w:val="21"/>
                                    </w:rPr>
                                    <w:t>可否累计</w:t>
                                  </w:r>
                                </w:p>
                              </w:tc>
                              <w:tc>
                                <w:tcPr>
                                  <w:tcW w:w="1135" w:type="dxa"/>
                                </w:tcPr>
                                <w:p w14:paraId="5AFDA3FF" w14:textId="77777777" w:rsidR="0027370F" w:rsidRPr="001941E2" w:rsidRDefault="0027370F">
                                  <w:pPr>
                                    <w:pStyle w:val="TableParagraph"/>
                                    <w:ind w:left="8" w:right="5"/>
                                    <w:rPr>
                                      <w:rFonts w:ascii="仿宋_GB2312" w:eastAsia="仿宋_GB2312" w:hAnsi="仿宋_GB2312"/>
                                      <w:b/>
                                      <w:sz w:val="21"/>
                                    </w:rPr>
                                  </w:pPr>
                                  <w:r w:rsidRPr="001941E2">
                                    <w:rPr>
                                      <w:rFonts w:ascii="仿宋_GB2312" w:eastAsia="仿宋_GB2312" w:hAnsi="仿宋_GB2312"/>
                                      <w:b/>
                                      <w:spacing w:val="-3"/>
                                      <w:sz w:val="21"/>
                                    </w:rPr>
                                    <w:t>绩点分值</w:t>
                                  </w:r>
                                </w:p>
                              </w:tc>
                            </w:tr>
                            <w:tr w:rsidR="004757C6" w14:paraId="32F022EB" w14:textId="77777777">
                              <w:trPr>
                                <w:trHeight w:val="1070"/>
                              </w:trPr>
                              <w:tc>
                                <w:tcPr>
                                  <w:tcW w:w="1980" w:type="dxa"/>
                                </w:tcPr>
                                <w:p w14:paraId="653F2EAC" w14:textId="3A514C3C" w:rsidR="004757C6" w:rsidRPr="001941E2" w:rsidRDefault="004757C6" w:rsidP="004757C6">
                                  <w:pPr>
                                    <w:pStyle w:val="TableParagraph"/>
                                    <w:spacing w:before="112" w:line="410" w:lineRule="atLeast"/>
                                    <w:ind w:left="674" w:right="48" w:hanging="613"/>
                                    <w:rPr>
                                      <w:rFonts w:ascii="仿宋_GB2312" w:eastAsia="仿宋_GB2312" w:hAnsi="仿宋_GB2312"/>
                                      <w:sz w:val="21"/>
                                    </w:rPr>
                                  </w:pPr>
                                  <w:r w:rsidRPr="001941E2">
                                    <w:rPr>
                                      <w:rFonts w:ascii="仿宋_GB2312" w:eastAsia="仿宋_GB2312" w:hAnsi="仿宋_GB2312"/>
                                      <w:spacing w:val="-2"/>
                                      <w:sz w:val="21"/>
                                    </w:rPr>
                                    <w:t>Nature或Science</w:t>
                                  </w:r>
                                  <w:r>
                                    <w:rPr>
                                      <w:rFonts w:ascii="仿宋_GB2312" w:eastAsia="仿宋_GB2312" w:hAnsi="仿宋_GB2312" w:hint="eastAsia"/>
                                      <w:spacing w:val="-2"/>
                                      <w:sz w:val="21"/>
                                    </w:rPr>
                                    <w:t>正刊（录用）</w:t>
                                  </w:r>
                                </w:p>
                              </w:tc>
                              <w:tc>
                                <w:tcPr>
                                  <w:tcW w:w="1135" w:type="dxa"/>
                                </w:tcPr>
                                <w:p w14:paraId="43EE77BE" w14:textId="77777777" w:rsidR="004757C6" w:rsidRPr="001941E2" w:rsidRDefault="004757C6" w:rsidP="004757C6">
                                  <w:pPr>
                                    <w:pStyle w:val="TableParagraph"/>
                                    <w:spacing w:before="258"/>
                                    <w:ind w:left="8"/>
                                    <w:rPr>
                                      <w:rFonts w:ascii="仿宋_GB2312" w:eastAsia="仿宋_GB2312" w:hAnsi="仿宋_GB2312"/>
                                      <w:sz w:val="21"/>
                                    </w:rPr>
                                  </w:pPr>
                                  <w:r w:rsidRPr="001941E2">
                                    <w:rPr>
                                      <w:rFonts w:ascii="仿宋_GB2312" w:eastAsia="仿宋_GB2312" w:hAnsi="仿宋_GB2312"/>
                                      <w:spacing w:val="-5"/>
                                      <w:sz w:val="21"/>
                                    </w:rPr>
                                    <w:t>可以</w:t>
                                  </w:r>
                                </w:p>
                              </w:tc>
                              <w:tc>
                                <w:tcPr>
                                  <w:tcW w:w="1133" w:type="dxa"/>
                                </w:tcPr>
                                <w:p w14:paraId="474B1647" w14:textId="155C8917" w:rsidR="004757C6" w:rsidRPr="001941E2" w:rsidRDefault="004757C6" w:rsidP="004757C6">
                                  <w:pPr>
                                    <w:pStyle w:val="TableParagraph"/>
                                    <w:ind w:left="0" w:right="4"/>
                                    <w:rPr>
                                      <w:rFonts w:ascii="仿宋_GB2312" w:eastAsia="仿宋_GB2312" w:hAnsi="仿宋_GB2312"/>
                                      <w:sz w:val="21"/>
                                    </w:rPr>
                                  </w:pPr>
                                  <w:r>
                                    <w:rPr>
                                      <w:rFonts w:ascii="仿宋_GB2312" w:eastAsia="仿宋_GB2312" w:hAnsi="仿宋_GB2312" w:hint="eastAsia"/>
                                      <w:spacing w:val="-5"/>
                                      <w:sz w:val="21"/>
                                    </w:rPr>
                                    <w:t>60（48）</w:t>
                                  </w:r>
                                </w:p>
                              </w:tc>
                              <w:tc>
                                <w:tcPr>
                                  <w:tcW w:w="2127" w:type="dxa"/>
                                </w:tcPr>
                                <w:p w14:paraId="26A27DA8" w14:textId="658CAB48" w:rsidR="004757C6" w:rsidRPr="001941E2" w:rsidRDefault="004757C6" w:rsidP="004757C6">
                                  <w:pPr>
                                    <w:pStyle w:val="TableParagraph"/>
                                    <w:spacing w:before="75" w:line="364" w:lineRule="auto"/>
                                    <w:ind w:left="777" w:right="84" w:hanging="723"/>
                                    <w:rPr>
                                      <w:rFonts w:ascii="仿宋_GB2312" w:eastAsia="仿宋_GB2312" w:hAnsi="仿宋_GB2312"/>
                                      <w:sz w:val="21"/>
                                    </w:rPr>
                                  </w:pPr>
                                  <w:r w:rsidRPr="001941E2">
                                    <w:rPr>
                                      <w:rFonts w:ascii="仿宋_GB2312" w:eastAsia="仿宋_GB2312" w:hAnsi="仿宋_GB2312"/>
                                      <w:sz w:val="21"/>
                                    </w:rPr>
                                    <w:t>发表SCI</w:t>
                                  </w:r>
                                  <w:r w:rsidRPr="001941E2">
                                    <w:rPr>
                                      <w:rFonts w:ascii="仿宋_GB2312" w:eastAsia="仿宋_GB2312" w:hAnsi="仿宋_GB2312"/>
                                      <w:spacing w:val="-3"/>
                                      <w:sz w:val="21"/>
                                    </w:rPr>
                                    <w:t>二区论文</w:t>
                                  </w:r>
                                  <w:r>
                                    <w:rPr>
                                      <w:rFonts w:ascii="仿宋_GB2312" w:eastAsia="仿宋_GB2312" w:hAnsi="仿宋_GB2312" w:hint="eastAsia"/>
                                      <w:spacing w:val="-2"/>
                                      <w:sz w:val="21"/>
                                    </w:rPr>
                                    <w:t>（录用）</w:t>
                                  </w:r>
                                </w:p>
                              </w:tc>
                              <w:tc>
                                <w:tcPr>
                                  <w:tcW w:w="1133" w:type="dxa"/>
                                </w:tcPr>
                                <w:p w14:paraId="42BB6408" w14:textId="7D573099" w:rsidR="004757C6" w:rsidRPr="001941E2" w:rsidRDefault="004757C6" w:rsidP="004757C6">
                                  <w:pPr>
                                    <w:pStyle w:val="TableParagraph"/>
                                    <w:spacing w:before="258"/>
                                    <w:ind w:left="14" w:right="6"/>
                                    <w:rPr>
                                      <w:rFonts w:ascii="仿宋_GB2312" w:eastAsia="仿宋_GB2312" w:hAnsi="仿宋_GB2312"/>
                                      <w:sz w:val="21"/>
                                    </w:rPr>
                                  </w:pPr>
                                  <w:r w:rsidRPr="001941E2">
                                    <w:rPr>
                                      <w:rFonts w:ascii="仿宋_GB2312" w:eastAsia="仿宋_GB2312" w:hAnsi="仿宋_GB2312"/>
                                      <w:spacing w:val="16"/>
                                      <w:sz w:val="21"/>
                                    </w:rPr>
                                    <w:t>可以</w:t>
                                  </w:r>
                                </w:p>
                              </w:tc>
                              <w:tc>
                                <w:tcPr>
                                  <w:tcW w:w="1135" w:type="dxa"/>
                                </w:tcPr>
                                <w:p w14:paraId="5F82AB3D" w14:textId="3ABE6A05" w:rsidR="004757C6" w:rsidRPr="001941E2" w:rsidRDefault="004757C6" w:rsidP="004757C6">
                                  <w:pPr>
                                    <w:pStyle w:val="TableParagraph"/>
                                    <w:ind w:left="8" w:right="2"/>
                                    <w:rPr>
                                      <w:rFonts w:ascii="仿宋_GB2312" w:eastAsia="仿宋_GB2312" w:hAnsi="仿宋_GB2312"/>
                                      <w:sz w:val="21"/>
                                    </w:rPr>
                                  </w:pPr>
                                  <w:r w:rsidRPr="001941E2">
                                    <w:rPr>
                                      <w:rFonts w:ascii="仿宋_GB2312" w:eastAsia="仿宋_GB2312" w:hAnsi="仿宋_GB2312"/>
                                      <w:spacing w:val="-10"/>
                                      <w:sz w:val="21"/>
                                    </w:rPr>
                                    <w:t>5</w:t>
                                  </w:r>
                                  <w:r>
                                    <w:rPr>
                                      <w:rFonts w:ascii="仿宋_GB2312" w:eastAsia="仿宋_GB2312" w:hAnsi="仿宋_GB2312" w:hint="eastAsia"/>
                                      <w:spacing w:val="-10"/>
                                      <w:sz w:val="21"/>
                                    </w:rPr>
                                    <w:t>（3）</w:t>
                                  </w:r>
                                </w:p>
                              </w:tc>
                            </w:tr>
                            <w:tr w:rsidR="004757C6" w14:paraId="17765559" w14:textId="77777777" w:rsidTr="004757C6">
                              <w:trPr>
                                <w:trHeight w:val="927"/>
                              </w:trPr>
                              <w:tc>
                                <w:tcPr>
                                  <w:tcW w:w="1980" w:type="dxa"/>
                                </w:tcPr>
                                <w:p w14:paraId="447EFF3C" w14:textId="2E0FB896" w:rsidR="004757C6" w:rsidRPr="001941E2" w:rsidRDefault="004757C6" w:rsidP="004757C6">
                                  <w:pPr>
                                    <w:pStyle w:val="TableParagraph"/>
                                    <w:spacing w:before="139"/>
                                    <w:ind w:left="9" w:right="85"/>
                                    <w:rPr>
                                      <w:rFonts w:ascii="仿宋_GB2312" w:eastAsia="仿宋_GB2312" w:hAnsi="仿宋_GB2312"/>
                                      <w:sz w:val="21"/>
                                    </w:rPr>
                                  </w:pPr>
                                  <w:r w:rsidRPr="001941E2">
                                    <w:rPr>
                                      <w:rFonts w:ascii="仿宋_GB2312" w:eastAsia="仿宋_GB2312" w:hAnsi="仿宋_GB2312"/>
                                      <w:spacing w:val="-2"/>
                                      <w:sz w:val="21"/>
                                    </w:rPr>
                                    <w:t>Nature或Science</w:t>
                                  </w:r>
                                  <w:r>
                                    <w:rPr>
                                      <w:rFonts w:ascii="仿宋_GB2312" w:eastAsia="仿宋_GB2312" w:hAnsi="仿宋_GB2312" w:hint="eastAsia"/>
                                      <w:spacing w:val="-2"/>
                                      <w:sz w:val="21"/>
                                    </w:rPr>
                                    <w:t>子刊（录用）</w:t>
                                  </w:r>
                                </w:p>
                              </w:tc>
                              <w:tc>
                                <w:tcPr>
                                  <w:tcW w:w="1135" w:type="dxa"/>
                                </w:tcPr>
                                <w:p w14:paraId="57128C9E" w14:textId="1F3A63B8" w:rsidR="004757C6" w:rsidRPr="001941E2" w:rsidRDefault="004757C6" w:rsidP="004757C6">
                                  <w:pPr>
                                    <w:pStyle w:val="TableParagraph"/>
                                    <w:spacing w:before="260"/>
                                    <w:ind w:left="8" w:right="1"/>
                                    <w:rPr>
                                      <w:rFonts w:ascii="仿宋_GB2312" w:eastAsia="仿宋_GB2312" w:hAnsi="仿宋_GB2312"/>
                                      <w:sz w:val="21"/>
                                    </w:rPr>
                                  </w:pPr>
                                  <w:r w:rsidRPr="001941E2">
                                    <w:rPr>
                                      <w:rFonts w:ascii="仿宋_GB2312" w:eastAsia="仿宋_GB2312" w:hAnsi="仿宋_GB2312"/>
                                      <w:spacing w:val="-5"/>
                                      <w:sz w:val="21"/>
                                    </w:rPr>
                                    <w:t>可以</w:t>
                                  </w:r>
                                </w:p>
                              </w:tc>
                              <w:tc>
                                <w:tcPr>
                                  <w:tcW w:w="1133" w:type="dxa"/>
                                </w:tcPr>
                                <w:p w14:paraId="7DA971D8" w14:textId="54677765" w:rsidR="004757C6" w:rsidRPr="001941E2" w:rsidRDefault="004757C6" w:rsidP="004757C6">
                                  <w:pPr>
                                    <w:pStyle w:val="TableParagraph"/>
                                    <w:spacing w:before="257"/>
                                    <w:ind w:left="14" w:right="5"/>
                                    <w:rPr>
                                      <w:rFonts w:ascii="仿宋_GB2312" w:eastAsia="仿宋_GB2312" w:hAnsi="仿宋_GB2312"/>
                                      <w:sz w:val="21"/>
                                    </w:rPr>
                                  </w:pPr>
                                  <w:r>
                                    <w:rPr>
                                      <w:rFonts w:ascii="仿宋_GB2312" w:eastAsia="仿宋_GB2312" w:hAnsi="仿宋_GB2312" w:hint="eastAsia"/>
                                      <w:spacing w:val="-5"/>
                                      <w:sz w:val="21"/>
                                    </w:rPr>
                                    <w:t>30（24）</w:t>
                                  </w:r>
                                </w:p>
                              </w:tc>
                              <w:tc>
                                <w:tcPr>
                                  <w:tcW w:w="2127" w:type="dxa"/>
                                </w:tcPr>
                                <w:p w14:paraId="6881739C" w14:textId="61618F3E" w:rsidR="004757C6" w:rsidRPr="001941E2" w:rsidRDefault="004757C6" w:rsidP="004757C6">
                                  <w:pPr>
                                    <w:pStyle w:val="TableParagraph"/>
                                    <w:spacing w:before="32" w:line="364" w:lineRule="auto"/>
                                    <w:ind w:left="59" w:right="29" w:hanging="20"/>
                                    <w:rPr>
                                      <w:rFonts w:ascii="仿宋_GB2312" w:eastAsia="仿宋_GB2312" w:hAnsi="仿宋_GB2312"/>
                                      <w:sz w:val="21"/>
                                    </w:rPr>
                                  </w:pPr>
                                  <w:r w:rsidRPr="001941E2">
                                    <w:rPr>
                                      <w:rFonts w:ascii="仿宋_GB2312" w:eastAsia="仿宋_GB2312" w:hAnsi="仿宋_GB2312"/>
                                      <w:sz w:val="21"/>
                                    </w:rPr>
                                    <w:t>发表SCI</w:t>
                                  </w:r>
                                  <w:r>
                                    <w:rPr>
                                      <w:rFonts w:ascii="仿宋_GB2312" w:eastAsia="仿宋_GB2312" w:hAnsi="仿宋_GB2312" w:hint="eastAsia"/>
                                      <w:sz w:val="21"/>
                                    </w:rPr>
                                    <w:t>三</w:t>
                                  </w:r>
                                  <w:r w:rsidRPr="001941E2">
                                    <w:rPr>
                                      <w:rFonts w:ascii="仿宋_GB2312" w:eastAsia="仿宋_GB2312" w:hAnsi="仿宋_GB2312"/>
                                      <w:spacing w:val="-3"/>
                                      <w:sz w:val="21"/>
                                    </w:rPr>
                                    <w:t>区</w:t>
                                  </w:r>
                                  <w:r>
                                    <w:rPr>
                                      <w:rFonts w:ascii="仿宋_GB2312" w:eastAsia="仿宋_GB2312" w:hAnsi="仿宋_GB2312" w:hint="eastAsia"/>
                                      <w:spacing w:val="-3"/>
                                      <w:sz w:val="21"/>
                                    </w:rPr>
                                    <w:t>、四区</w:t>
                                  </w:r>
                                  <w:r w:rsidRPr="001941E2">
                                    <w:rPr>
                                      <w:rFonts w:ascii="仿宋_GB2312" w:eastAsia="仿宋_GB2312" w:hAnsi="仿宋_GB2312"/>
                                      <w:spacing w:val="-3"/>
                                      <w:sz w:val="21"/>
                                    </w:rPr>
                                    <w:t>论文</w:t>
                                  </w:r>
                                  <w:r>
                                    <w:rPr>
                                      <w:rFonts w:ascii="仿宋_GB2312" w:eastAsia="仿宋_GB2312" w:hAnsi="仿宋_GB2312" w:hint="eastAsia"/>
                                      <w:spacing w:val="-2"/>
                                      <w:sz w:val="21"/>
                                    </w:rPr>
                                    <w:t>（录用）</w:t>
                                  </w:r>
                                </w:p>
                              </w:tc>
                              <w:tc>
                                <w:tcPr>
                                  <w:tcW w:w="1133" w:type="dxa"/>
                                </w:tcPr>
                                <w:p w14:paraId="493D2986" w14:textId="634A668C" w:rsidR="004757C6" w:rsidRPr="001941E2" w:rsidRDefault="004757C6" w:rsidP="004757C6">
                                  <w:pPr>
                                    <w:pStyle w:val="TableParagraph"/>
                                    <w:spacing w:before="260"/>
                                    <w:ind w:left="14" w:right="7"/>
                                    <w:rPr>
                                      <w:rFonts w:ascii="仿宋_GB2312" w:eastAsia="仿宋_GB2312" w:hAnsi="仿宋_GB2312"/>
                                      <w:sz w:val="21"/>
                                    </w:rPr>
                                  </w:pPr>
                                  <w:r w:rsidRPr="001941E2">
                                    <w:rPr>
                                      <w:rFonts w:ascii="仿宋_GB2312" w:eastAsia="仿宋_GB2312" w:hAnsi="仿宋_GB2312"/>
                                      <w:spacing w:val="16"/>
                                      <w:sz w:val="21"/>
                                    </w:rPr>
                                    <w:t>可以</w:t>
                                  </w:r>
                                </w:p>
                              </w:tc>
                              <w:tc>
                                <w:tcPr>
                                  <w:tcW w:w="1135" w:type="dxa"/>
                                </w:tcPr>
                                <w:p w14:paraId="4A6ECB34" w14:textId="7C331E17" w:rsidR="004757C6" w:rsidRPr="001941E2" w:rsidRDefault="004757C6" w:rsidP="004757C6">
                                  <w:pPr>
                                    <w:pStyle w:val="TableParagraph"/>
                                    <w:spacing w:before="257"/>
                                    <w:ind w:left="8" w:right="3"/>
                                    <w:rPr>
                                      <w:rFonts w:ascii="仿宋_GB2312" w:eastAsia="仿宋_GB2312" w:hAnsi="仿宋_GB2312"/>
                                      <w:sz w:val="21"/>
                                    </w:rPr>
                                  </w:pPr>
                                  <w:r>
                                    <w:rPr>
                                      <w:rFonts w:ascii="仿宋_GB2312" w:eastAsia="仿宋_GB2312" w:hAnsi="仿宋_GB2312" w:hint="eastAsia"/>
                                      <w:spacing w:val="-10"/>
                                      <w:sz w:val="21"/>
                                    </w:rPr>
                                    <w:t>2（1）</w:t>
                                  </w:r>
                                </w:p>
                              </w:tc>
                            </w:tr>
                            <w:tr w:rsidR="004757C6" w14:paraId="1EFECBB8" w14:textId="77777777">
                              <w:trPr>
                                <w:trHeight w:val="901"/>
                              </w:trPr>
                              <w:tc>
                                <w:tcPr>
                                  <w:tcW w:w="1980" w:type="dxa"/>
                                </w:tcPr>
                                <w:p w14:paraId="74C13385" w14:textId="77777777" w:rsidR="004757C6" w:rsidRPr="001941E2" w:rsidRDefault="004757C6" w:rsidP="004757C6">
                                  <w:pPr>
                                    <w:pStyle w:val="TableParagraph"/>
                                    <w:spacing w:before="85"/>
                                    <w:ind w:left="9" w:right="84"/>
                                    <w:rPr>
                                      <w:rFonts w:ascii="仿宋_GB2312" w:eastAsia="仿宋_GB2312" w:hAnsi="仿宋_GB2312"/>
                                      <w:sz w:val="21"/>
                                    </w:rPr>
                                  </w:pPr>
                                  <w:r w:rsidRPr="001941E2">
                                    <w:rPr>
                                      <w:rFonts w:ascii="仿宋_GB2312" w:eastAsia="仿宋_GB2312" w:hAnsi="仿宋_GB2312"/>
                                      <w:sz w:val="21"/>
                                    </w:rPr>
                                    <w:t>发表SCI一区论文</w:t>
                                  </w:r>
                                  <w:r w:rsidRPr="001941E2">
                                    <w:rPr>
                                      <w:rFonts w:ascii="仿宋_GB2312" w:eastAsia="仿宋_GB2312" w:hAnsi="仿宋_GB2312"/>
                                      <w:spacing w:val="-10"/>
                                      <w:sz w:val="21"/>
                                    </w:rPr>
                                    <w:t>（</w:t>
                                  </w:r>
                                </w:p>
                                <w:p w14:paraId="041F7EB2" w14:textId="5DFCE6B6" w:rsidR="004757C6" w:rsidRPr="001941E2" w:rsidRDefault="004757C6" w:rsidP="004757C6">
                                  <w:pPr>
                                    <w:pStyle w:val="TableParagraph"/>
                                    <w:spacing w:before="139"/>
                                    <w:ind w:left="9" w:right="83"/>
                                    <w:rPr>
                                      <w:rFonts w:ascii="仿宋_GB2312" w:eastAsia="仿宋_GB2312" w:hAnsi="仿宋_GB2312"/>
                                      <w:sz w:val="21"/>
                                    </w:rPr>
                                  </w:pPr>
                                  <w:r w:rsidRPr="001941E2">
                                    <w:rPr>
                                      <w:rFonts w:ascii="仿宋_GB2312" w:eastAsia="仿宋_GB2312" w:hAnsi="仿宋_GB2312"/>
                                      <w:spacing w:val="-2"/>
                                      <w:sz w:val="21"/>
                                    </w:rPr>
                                    <w:t>IF≥15）</w:t>
                                  </w:r>
                                  <w:r>
                                    <w:rPr>
                                      <w:rFonts w:ascii="仿宋_GB2312" w:eastAsia="仿宋_GB2312" w:hAnsi="仿宋_GB2312" w:hint="eastAsia"/>
                                      <w:spacing w:val="-2"/>
                                      <w:sz w:val="21"/>
                                    </w:rPr>
                                    <w:t>（录用）</w:t>
                                  </w:r>
                                </w:p>
                              </w:tc>
                              <w:tc>
                                <w:tcPr>
                                  <w:tcW w:w="1135" w:type="dxa"/>
                                </w:tcPr>
                                <w:p w14:paraId="474C1F52" w14:textId="33FFC9DC" w:rsidR="004757C6" w:rsidRPr="001941E2" w:rsidRDefault="004757C6" w:rsidP="004757C6">
                                  <w:pPr>
                                    <w:pStyle w:val="TableParagraph"/>
                                    <w:spacing w:before="260"/>
                                    <w:ind w:left="8" w:right="1"/>
                                    <w:rPr>
                                      <w:rFonts w:ascii="仿宋_GB2312" w:eastAsia="仿宋_GB2312" w:hAnsi="仿宋_GB2312"/>
                                      <w:sz w:val="21"/>
                                    </w:rPr>
                                  </w:pPr>
                                  <w:r w:rsidRPr="001941E2">
                                    <w:rPr>
                                      <w:rFonts w:ascii="仿宋_GB2312" w:eastAsia="仿宋_GB2312" w:hAnsi="仿宋_GB2312"/>
                                      <w:spacing w:val="16"/>
                                      <w:sz w:val="21"/>
                                    </w:rPr>
                                    <w:t>可以</w:t>
                                  </w:r>
                                </w:p>
                              </w:tc>
                              <w:tc>
                                <w:tcPr>
                                  <w:tcW w:w="1133" w:type="dxa"/>
                                </w:tcPr>
                                <w:p w14:paraId="4E5A7085" w14:textId="3DAE87D6" w:rsidR="004757C6" w:rsidRPr="001941E2" w:rsidRDefault="004757C6" w:rsidP="004757C6">
                                  <w:pPr>
                                    <w:pStyle w:val="TableParagraph"/>
                                    <w:spacing w:before="257"/>
                                    <w:ind w:left="14" w:right="5"/>
                                    <w:rPr>
                                      <w:rFonts w:ascii="仿宋_GB2312" w:eastAsia="仿宋_GB2312" w:hAnsi="仿宋_GB2312"/>
                                      <w:sz w:val="21"/>
                                    </w:rPr>
                                  </w:pPr>
                                  <w:r w:rsidRPr="001941E2">
                                    <w:rPr>
                                      <w:rFonts w:ascii="仿宋_GB2312" w:eastAsia="仿宋_GB2312" w:hAnsi="仿宋_GB2312"/>
                                      <w:spacing w:val="-5"/>
                                      <w:sz w:val="21"/>
                                    </w:rPr>
                                    <w:t>15</w:t>
                                  </w:r>
                                  <w:r>
                                    <w:rPr>
                                      <w:rFonts w:ascii="仿宋_GB2312" w:eastAsia="仿宋_GB2312" w:hAnsi="仿宋_GB2312" w:hint="eastAsia"/>
                                      <w:spacing w:val="-5"/>
                                      <w:sz w:val="21"/>
                                    </w:rPr>
                                    <w:t>（12）</w:t>
                                  </w:r>
                                </w:p>
                              </w:tc>
                              <w:tc>
                                <w:tcPr>
                                  <w:tcW w:w="2127" w:type="dxa"/>
                                </w:tcPr>
                                <w:p w14:paraId="7E9B6F16" w14:textId="03B984A2" w:rsidR="004757C6" w:rsidRPr="001941E2" w:rsidRDefault="004757C6" w:rsidP="004757C6">
                                  <w:pPr>
                                    <w:pStyle w:val="TableParagraph"/>
                                    <w:rPr>
                                      <w:rFonts w:ascii="仿宋_GB2312" w:eastAsia="仿宋_GB2312" w:hAnsi="仿宋_GB2312"/>
                                      <w:sz w:val="24"/>
                                    </w:rPr>
                                  </w:pPr>
                                  <w:r w:rsidRPr="001941E2">
                                    <w:rPr>
                                      <w:rFonts w:ascii="仿宋_GB2312" w:eastAsia="仿宋_GB2312" w:hAnsi="仿宋_GB2312"/>
                                      <w:spacing w:val="-2"/>
                                      <w:sz w:val="21"/>
                                    </w:rPr>
                                    <w:t>校定A类</w:t>
                                  </w:r>
                                  <w:r w:rsidRPr="001941E2">
                                    <w:rPr>
                                      <w:rFonts w:ascii="仿宋_GB2312" w:eastAsia="仿宋_GB2312" w:hAnsi="仿宋_GB2312"/>
                                      <w:spacing w:val="21"/>
                                      <w:sz w:val="21"/>
                                    </w:rPr>
                                    <w:t xml:space="preserve">论文 </w:t>
                                  </w:r>
                                </w:p>
                              </w:tc>
                              <w:tc>
                                <w:tcPr>
                                  <w:tcW w:w="1133" w:type="dxa"/>
                                </w:tcPr>
                                <w:p w14:paraId="2C0197DA" w14:textId="3E49DE90" w:rsidR="004757C6" w:rsidRPr="001941E2" w:rsidRDefault="004757C6" w:rsidP="004757C6">
                                  <w:pPr>
                                    <w:pStyle w:val="TableParagraph"/>
                                    <w:rPr>
                                      <w:rFonts w:ascii="仿宋_GB2312" w:eastAsia="仿宋_GB2312" w:hAnsi="仿宋_GB2312"/>
                                      <w:sz w:val="24"/>
                                    </w:rPr>
                                  </w:pPr>
                                  <w:r w:rsidRPr="001941E2">
                                    <w:rPr>
                                      <w:rFonts w:ascii="仿宋_GB2312" w:eastAsia="仿宋_GB2312" w:hAnsi="仿宋_GB2312"/>
                                      <w:spacing w:val="16"/>
                                      <w:sz w:val="21"/>
                                    </w:rPr>
                                    <w:t>可以</w:t>
                                  </w:r>
                                </w:p>
                              </w:tc>
                              <w:tc>
                                <w:tcPr>
                                  <w:tcW w:w="1135" w:type="dxa"/>
                                </w:tcPr>
                                <w:p w14:paraId="542B5F95" w14:textId="72B90059" w:rsidR="004757C6" w:rsidRPr="001941E2" w:rsidRDefault="004757C6" w:rsidP="004757C6">
                                  <w:pPr>
                                    <w:pStyle w:val="TableParagraph"/>
                                    <w:rPr>
                                      <w:rFonts w:ascii="仿宋_GB2312" w:eastAsia="仿宋_GB2312" w:hAnsi="仿宋_GB2312"/>
                                      <w:sz w:val="24"/>
                                    </w:rPr>
                                  </w:pPr>
                                  <w:r>
                                    <w:rPr>
                                      <w:rFonts w:ascii="仿宋_GB2312" w:eastAsia="仿宋_GB2312" w:hAnsi="仿宋_GB2312" w:hint="eastAsia"/>
                                      <w:spacing w:val="-10"/>
                                      <w:sz w:val="21"/>
                                    </w:rPr>
                                    <w:t>2（1）</w:t>
                                  </w:r>
                                </w:p>
                              </w:tc>
                            </w:tr>
                            <w:tr w:rsidR="004757C6" w14:paraId="4AAE7321" w14:textId="77777777" w:rsidTr="004757C6">
                              <w:trPr>
                                <w:trHeight w:val="1336"/>
                              </w:trPr>
                              <w:tc>
                                <w:tcPr>
                                  <w:tcW w:w="1980" w:type="dxa"/>
                                </w:tcPr>
                                <w:p w14:paraId="44673868" w14:textId="77777777" w:rsidR="004757C6" w:rsidRPr="001941E2" w:rsidRDefault="004757C6" w:rsidP="004757C6">
                                  <w:pPr>
                                    <w:pStyle w:val="TableParagraph"/>
                                    <w:spacing w:before="85"/>
                                    <w:ind w:left="9" w:right="84"/>
                                    <w:rPr>
                                      <w:rFonts w:ascii="仿宋_GB2312" w:eastAsia="仿宋_GB2312" w:hAnsi="仿宋_GB2312"/>
                                      <w:sz w:val="21"/>
                                    </w:rPr>
                                  </w:pPr>
                                  <w:r w:rsidRPr="001941E2">
                                    <w:rPr>
                                      <w:rFonts w:ascii="仿宋_GB2312" w:eastAsia="仿宋_GB2312" w:hAnsi="仿宋_GB2312"/>
                                      <w:sz w:val="21"/>
                                    </w:rPr>
                                    <w:t>发表SCI一区论文</w:t>
                                  </w:r>
                                  <w:r w:rsidRPr="001941E2">
                                    <w:rPr>
                                      <w:rFonts w:ascii="仿宋_GB2312" w:eastAsia="仿宋_GB2312" w:hAnsi="仿宋_GB2312"/>
                                      <w:spacing w:val="-10"/>
                                      <w:sz w:val="21"/>
                                    </w:rPr>
                                    <w:t>（</w:t>
                                  </w:r>
                                </w:p>
                                <w:p w14:paraId="2FDA1D99" w14:textId="2003606C" w:rsidR="004757C6" w:rsidRPr="001941E2" w:rsidRDefault="004757C6" w:rsidP="004757C6">
                                  <w:pPr>
                                    <w:pStyle w:val="TableParagraph"/>
                                    <w:spacing w:before="87"/>
                                    <w:ind w:left="9" w:right="79"/>
                                    <w:rPr>
                                      <w:rFonts w:ascii="仿宋_GB2312" w:eastAsia="仿宋_GB2312" w:hAnsi="仿宋_GB2312"/>
                                      <w:sz w:val="21"/>
                                    </w:rPr>
                                  </w:pPr>
                                  <w:r w:rsidRPr="001941E2">
                                    <w:rPr>
                                      <w:rFonts w:ascii="仿宋_GB2312" w:eastAsia="仿宋_GB2312" w:hAnsi="仿宋_GB2312"/>
                                      <w:spacing w:val="-2"/>
                                      <w:sz w:val="21"/>
                                    </w:rPr>
                                    <w:t>IF&lt;15）</w:t>
                                  </w:r>
                                  <w:r>
                                    <w:rPr>
                                      <w:rFonts w:ascii="仿宋_GB2312" w:eastAsia="仿宋_GB2312" w:hAnsi="仿宋_GB2312" w:hint="eastAsia"/>
                                      <w:spacing w:val="-2"/>
                                      <w:sz w:val="21"/>
                                    </w:rPr>
                                    <w:t>（录用）</w:t>
                                  </w:r>
                                </w:p>
                              </w:tc>
                              <w:tc>
                                <w:tcPr>
                                  <w:tcW w:w="1135" w:type="dxa"/>
                                </w:tcPr>
                                <w:p w14:paraId="013C48D6" w14:textId="5CA10417" w:rsidR="004757C6" w:rsidRPr="001941E2" w:rsidRDefault="004757C6" w:rsidP="004757C6">
                                  <w:pPr>
                                    <w:pStyle w:val="TableParagraph"/>
                                    <w:ind w:left="0" w:right="1"/>
                                    <w:rPr>
                                      <w:rFonts w:ascii="仿宋_GB2312" w:eastAsia="仿宋_GB2312" w:hAnsi="仿宋_GB2312"/>
                                      <w:sz w:val="21"/>
                                    </w:rPr>
                                  </w:pPr>
                                  <w:r w:rsidRPr="001941E2">
                                    <w:rPr>
                                      <w:rFonts w:ascii="仿宋_GB2312" w:eastAsia="仿宋_GB2312" w:hAnsi="仿宋_GB2312"/>
                                      <w:spacing w:val="16"/>
                                      <w:sz w:val="21"/>
                                    </w:rPr>
                                    <w:t>可以</w:t>
                                  </w:r>
                                </w:p>
                              </w:tc>
                              <w:tc>
                                <w:tcPr>
                                  <w:tcW w:w="1133" w:type="dxa"/>
                                </w:tcPr>
                                <w:p w14:paraId="50473833" w14:textId="11595C08" w:rsidR="004757C6" w:rsidRPr="001941E2" w:rsidRDefault="004757C6" w:rsidP="004757C6">
                                  <w:pPr>
                                    <w:pStyle w:val="TableParagraph"/>
                                    <w:ind w:left="14"/>
                                    <w:rPr>
                                      <w:rFonts w:ascii="仿宋_GB2312" w:eastAsia="仿宋_GB2312" w:hAnsi="仿宋_GB2312"/>
                                      <w:sz w:val="21"/>
                                    </w:rPr>
                                  </w:pPr>
                                  <w:r w:rsidRPr="001941E2">
                                    <w:rPr>
                                      <w:rFonts w:ascii="仿宋_GB2312" w:eastAsia="仿宋_GB2312" w:hAnsi="仿宋_GB2312"/>
                                      <w:spacing w:val="-5"/>
                                      <w:sz w:val="21"/>
                                    </w:rPr>
                                    <w:t>10</w:t>
                                  </w:r>
                                  <w:r>
                                    <w:rPr>
                                      <w:rFonts w:ascii="仿宋_GB2312" w:eastAsia="仿宋_GB2312" w:hAnsi="仿宋_GB2312" w:hint="eastAsia"/>
                                      <w:spacing w:val="-5"/>
                                      <w:sz w:val="21"/>
                                    </w:rPr>
                                    <w:t>（8）</w:t>
                                  </w:r>
                                </w:p>
                              </w:tc>
                              <w:tc>
                                <w:tcPr>
                                  <w:tcW w:w="2127" w:type="dxa"/>
                                </w:tcPr>
                                <w:p w14:paraId="5743D31B" w14:textId="7F21EE79" w:rsidR="004757C6" w:rsidRPr="001941E2" w:rsidRDefault="004757C6" w:rsidP="004757C6">
                                  <w:pPr>
                                    <w:pStyle w:val="TableParagraph"/>
                                    <w:rPr>
                                      <w:rFonts w:ascii="仿宋_GB2312" w:eastAsia="仿宋_GB2312" w:hAnsi="仿宋_GB2312"/>
                                      <w:sz w:val="24"/>
                                    </w:rPr>
                                  </w:pPr>
                                  <w:r w:rsidRPr="001941E2">
                                    <w:rPr>
                                      <w:rFonts w:ascii="仿宋_GB2312" w:eastAsia="仿宋_GB2312" w:hAnsi="仿宋_GB2312"/>
                                      <w:spacing w:val="-2"/>
                                      <w:sz w:val="21"/>
                                    </w:rPr>
                                    <w:t>发明专利授权</w:t>
                                  </w:r>
                                </w:p>
                              </w:tc>
                              <w:tc>
                                <w:tcPr>
                                  <w:tcW w:w="1133" w:type="dxa"/>
                                </w:tcPr>
                                <w:p w14:paraId="6006847B" w14:textId="4FB3DE4D" w:rsidR="004757C6" w:rsidRPr="001941E2" w:rsidRDefault="004757C6" w:rsidP="004757C6">
                                  <w:pPr>
                                    <w:pStyle w:val="TableParagraph"/>
                                    <w:rPr>
                                      <w:rFonts w:ascii="仿宋_GB2312" w:eastAsia="仿宋_GB2312" w:hAnsi="仿宋_GB2312"/>
                                      <w:sz w:val="24"/>
                                    </w:rPr>
                                  </w:pPr>
                                  <w:r w:rsidRPr="001941E2">
                                    <w:rPr>
                                      <w:rFonts w:ascii="仿宋_GB2312" w:eastAsia="仿宋_GB2312" w:hAnsi="仿宋_GB2312"/>
                                      <w:spacing w:val="16"/>
                                      <w:sz w:val="21"/>
                                    </w:rPr>
                                    <w:t>可以</w:t>
                                  </w:r>
                                </w:p>
                              </w:tc>
                              <w:tc>
                                <w:tcPr>
                                  <w:tcW w:w="1135" w:type="dxa"/>
                                </w:tcPr>
                                <w:p w14:paraId="75153C12" w14:textId="4263FEB9" w:rsidR="004757C6" w:rsidRPr="001941E2" w:rsidRDefault="004757C6" w:rsidP="004757C6">
                                  <w:pPr>
                                    <w:pStyle w:val="TableParagraph"/>
                                    <w:rPr>
                                      <w:rFonts w:ascii="仿宋_GB2312" w:eastAsia="仿宋_GB2312" w:hAnsi="仿宋_GB2312"/>
                                      <w:sz w:val="24"/>
                                    </w:rPr>
                                  </w:pPr>
                                  <w:r w:rsidRPr="001941E2">
                                    <w:rPr>
                                      <w:rFonts w:ascii="仿宋_GB2312" w:eastAsia="仿宋_GB2312" w:hAnsi="仿宋_GB2312"/>
                                      <w:spacing w:val="-10"/>
                                      <w:sz w:val="21"/>
                                    </w:rPr>
                                    <w:t>5</w:t>
                                  </w:r>
                                </w:p>
                              </w:tc>
                            </w:tr>
                          </w:tbl>
                          <w:p w14:paraId="218384BE" w14:textId="77777777" w:rsidR="0027370F" w:rsidRDefault="0027370F" w:rsidP="0027370F">
                            <w:pPr>
                              <w:pStyle w:val="a3"/>
                            </w:pPr>
                          </w:p>
                        </w:txbxContent>
                      </wps:txbx>
                      <wps:bodyPr wrap="square" lIns="0" tIns="0" rIns="0" bIns="0" rtlCol="0">
                        <a:noAutofit/>
                      </wps:bodyPr>
                    </wps:wsp>
                  </a:graphicData>
                </a:graphic>
                <wp14:sizeRelV relativeFrom="margin">
                  <wp14:pctHeight>0</wp14:pctHeight>
                </wp14:sizeRelV>
              </wp:anchor>
            </w:drawing>
          </mc:Choice>
          <mc:Fallback>
            <w:pict>
              <v:shapetype w14:anchorId="6810DB49" id="_x0000_t202" coordsize="21600,21600" o:spt="202" path="m,l,21600r21600,l21600,xe">
                <v:stroke joinstyle="miter"/>
                <v:path gradientshapeok="t" o:connecttype="rect"/>
              </v:shapetype>
              <v:shape id="Textbox 5" o:spid="_x0000_s1026" type="#_x0000_t202" style="position:absolute;left:0;text-align:left;margin-left:78pt;margin-top:7.4pt;width:438.65pt;height:274pt;z-index:2516572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&#13;&#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0"/>
                        <w:gridCol w:w="1135"/>
                        <w:gridCol w:w="1133"/>
                        <w:gridCol w:w="2127"/>
                        <w:gridCol w:w="1133"/>
                        <w:gridCol w:w="1135"/>
                      </w:tblGrid>
                      <w:tr w:rsidR="0027370F" w14:paraId="4F8966F2" w14:textId="77777777">
                        <w:trPr>
                          <w:trHeight w:val="813"/>
                        </w:trPr>
                        <w:tc>
                          <w:tcPr>
                            <w:tcW w:w="1980" w:type="dxa"/>
                          </w:tcPr>
                          <w:p w14:paraId="1D7125B7" w14:textId="77777777" w:rsidR="0027370F" w:rsidRPr="001941E2" w:rsidRDefault="0027370F">
                            <w:pPr>
                              <w:pStyle w:val="TableParagraph"/>
                              <w:ind w:left="9"/>
                              <w:rPr>
                                <w:rFonts w:ascii="仿宋_GB2312" w:eastAsia="仿宋_GB2312" w:hAnsi="仿宋_GB2312"/>
                                <w:b/>
                                <w:sz w:val="21"/>
                              </w:rPr>
                            </w:pPr>
                            <w:r w:rsidRPr="001941E2">
                              <w:rPr>
                                <w:rFonts w:ascii="仿宋_GB2312" w:eastAsia="仿宋_GB2312" w:hAnsi="仿宋_GB2312"/>
                                <w:b/>
                                <w:spacing w:val="-2"/>
                                <w:sz w:val="21"/>
                              </w:rPr>
                              <w:t>高水平成果类</w:t>
                            </w:r>
                          </w:p>
                        </w:tc>
                        <w:tc>
                          <w:tcPr>
                            <w:tcW w:w="1135" w:type="dxa"/>
                          </w:tcPr>
                          <w:p w14:paraId="2EFBB360" w14:textId="77777777" w:rsidR="0027370F" w:rsidRPr="001941E2" w:rsidRDefault="0027370F">
                            <w:pPr>
                              <w:pStyle w:val="TableParagraph"/>
                              <w:ind w:left="8" w:right="3"/>
                              <w:rPr>
                                <w:rFonts w:ascii="仿宋_GB2312" w:eastAsia="仿宋_GB2312" w:hAnsi="仿宋_GB2312"/>
                                <w:b/>
                                <w:sz w:val="21"/>
                              </w:rPr>
                            </w:pPr>
                            <w:r w:rsidRPr="001941E2">
                              <w:rPr>
                                <w:rFonts w:ascii="仿宋_GB2312" w:eastAsia="仿宋_GB2312" w:hAnsi="仿宋_GB2312"/>
                                <w:b/>
                                <w:spacing w:val="-3"/>
                                <w:sz w:val="21"/>
                              </w:rPr>
                              <w:t>可否累计</w:t>
                            </w:r>
                          </w:p>
                        </w:tc>
                        <w:tc>
                          <w:tcPr>
                            <w:tcW w:w="1133" w:type="dxa"/>
                          </w:tcPr>
                          <w:p w14:paraId="405750B3" w14:textId="77777777" w:rsidR="0027370F" w:rsidRPr="001941E2" w:rsidRDefault="0027370F">
                            <w:pPr>
                              <w:pStyle w:val="TableParagraph"/>
                              <w:ind w:left="14" w:right="7"/>
                              <w:rPr>
                                <w:rFonts w:ascii="仿宋_GB2312" w:eastAsia="仿宋_GB2312" w:hAnsi="仿宋_GB2312"/>
                                <w:b/>
                                <w:sz w:val="21"/>
                              </w:rPr>
                            </w:pPr>
                            <w:r w:rsidRPr="001941E2">
                              <w:rPr>
                                <w:rFonts w:ascii="仿宋_GB2312" w:eastAsia="仿宋_GB2312" w:hAnsi="仿宋_GB2312"/>
                                <w:b/>
                                <w:spacing w:val="-3"/>
                                <w:sz w:val="21"/>
                              </w:rPr>
                              <w:t>绩点分值</w:t>
                            </w:r>
                          </w:p>
                        </w:tc>
                        <w:tc>
                          <w:tcPr>
                            <w:tcW w:w="2127" w:type="dxa"/>
                          </w:tcPr>
                          <w:p w14:paraId="05FCCAFD" w14:textId="77777777" w:rsidR="0027370F" w:rsidRPr="001941E2" w:rsidRDefault="0027370F">
                            <w:pPr>
                              <w:pStyle w:val="TableParagraph"/>
                              <w:ind w:left="6"/>
                              <w:rPr>
                                <w:rFonts w:ascii="仿宋_GB2312" w:eastAsia="仿宋_GB2312" w:hAnsi="仿宋_GB2312"/>
                                <w:b/>
                                <w:sz w:val="21"/>
                              </w:rPr>
                            </w:pPr>
                            <w:r w:rsidRPr="001941E2">
                              <w:rPr>
                                <w:rFonts w:ascii="仿宋_GB2312" w:eastAsia="仿宋_GB2312" w:hAnsi="仿宋_GB2312"/>
                                <w:b/>
                                <w:spacing w:val="-4"/>
                                <w:sz w:val="21"/>
                              </w:rPr>
                              <w:t>其它类</w:t>
                            </w:r>
                          </w:p>
                        </w:tc>
                        <w:tc>
                          <w:tcPr>
                            <w:tcW w:w="1133" w:type="dxa"/>
                          </w:tcPr>
                          <w:p w14:paraId="0B7D3E3A" w14:textId="77777777" w:rsidR="0027370F" w:rsidRPr="001941E2" w:rsidRDefault="0027370F">
                            <w:pPr>
                              <w:pStyle w:val="TableParagraph"/>
                              <w:ind w:left="14" w:right="9"/>
                              <w:rPr>
                                <w:rFonts w:ascii="仿宋_GB2312" w:eastAsia="仿宋_GB2312" w:hAnsi="仿宋_GB2312"/>
                                <w:b/>
                                <w:sz w:val="21"/>
                              </w:rPr>
                            </w:pPr>
                            <w:r w:rsidRPr="001941E2">
                              <w:rPr>
                                <w:rFonts w:ascii="仿宋_GB2312" w:eastAsia="仿宋_GB2312" w:hAnsi="仿宋_GB2312"/>
                                <w:b/>
                                <w:spacing w:val="-3"/>
                                <w:sz w:val="21"/>
                              </w:rPr>
                              <w:t>可否累计</w:t>
                            </w:r>
                          </w:p>
                        </w:tc>
                        <w:tc>
                          <w:tcPr>
                            <w:tcW w:w="1135" w:type="dxa"/>
                          </w:tcPr>
                          <w:p w14:paraId="5AFDA3FF" w14:textId="77777777" w:rsidR="0027370F" w:rsidRPr="001941E2" w:rsidRDefault="0027370F">
                            <w:pPr>
                              <w:pStyle w:val="TableParagraph"/>
                              <w:ind w:left="8" w:right="5"/>
                              <w:rPr>
                                <w:rFonts w:ascii="仿宋_GB2312" w:eastAsia="仿宋_GB2312" w:hAnsi="仿宋_GB2312"/>
                                <w:b/>
                                <w:sz w:val="21"/>
                              </w:rPr>
                            </w:pPr>
                            <w:r w:rsidRPr="001941E2">
                              <w:rPr>
                                <w:rFonts w:ascii="仿宋_GB2312" w:eastAsia="仿宋_GB2312" w:hAnsi="仿宋_GB2312"/>
                                <w:b/>
                                <w:spacing w:val="-3"/>
                                <w:sz w:val="21"/>
                              </w:rPr>
                              <w:t>绩点分值</w:t>
                            </w:r>
                          </w:p>
                        </w:tc>
                      </w:tr>
                      <w:tr w:rsidR="004757C6" w14:paraId="32F022EB" w14:textId="77777777">
                        <w:trPr>
                          <w:trHeight w:val="1070"/>
                        </w:trPr>
                        <w:tc>
                          <w:tcPr>
                            <w:tcW w:w="1980" w:type="dxa"/>
                          </w:tcPr>
                          <w:p w14:paraId="653F2EAC" w14:textId="3A514C3C" w:rsidR="004757C6" w:rsidRPr="001941E2" w:rsidRDefault="004757C6" w:rsidP="004757C6">
                            <w:pPr>
                              <w:pStyle w:val="TableParagraph"/>
                              <w:spacing w:before="112" w:line="410" w:lineRule="atLeast"/>
                              <w:ind w:left="674" w:right="48" w:hanging="613"/>
                              <w:rPr>
                                <w:rFonts w:ascii="仿宋_GB2312" w:eastAsia="仿宋_GB2312" w:hAnsi="仿宋_GB2312"/>
                                <w:sz w:val="21"/>
                              </w:rPr>
                            </w:pPr>
                            <w:r w:rsidRPr="001941E2">
                              <w:rPr>
                                <w:rFonts w:ascii="仿宋_GB2312" w:eastAsia="仿宋_GB2312" w:hAnsi="仿宋_GB2312"/>
                                <w:spacing w:val="-2"/>
                                <w:sz w:val="21"/>
                              </w:rPr>
                              <w:t>Nature或Science</w:t>
                            </w:r>
                            <w:r>
                              <w:rPr>
                                <w:rFonts w:ascii="仿宋_GB2312" w:eastAsia="仿宋_GB2312" w:hAnsi="仿宋_GB2312" w:hint="eastAsia"/>
                                <w:spacing w:val="-2"/>
                                <w:sz w:val="21"/>
                              </w:rPr>
                              <w:t>正刊（录用）</w:t>
                            </w:r>
                          </w:p>
                        </w:tc>
                        <w:tc>
                          <w:tcPr>
                            <w:tcW w:w="1135" w:type="dxa"/>
                          </w:tcPr>
                          <w:p w14:paraId="43EE77BE" w14:textId="77777777" w:rsidR="004757C6" w:rsidRPr="001941E2" w:rsidRDefault="004757C6" w:rsidP="004757C6">
                            <w:pPr>
                              <w:pStyle w:val="TableParagraph"/>
                              <w:spacing w:before="258"/>
                              <w:ind w:left="8"/>
                              <w:rPr>
                                <w:rFonts w:ascii="仿宋_GB2312" w:eastAsia="仿宋_GB2312" w:hAnsi="仿宋_GB2312"/>
                                <w:sz w:val="21"/>
                              </w:rPr>
                            </w:pPr>
                            <w:r w:rsidRPr="001941E2">
                              <w:rPr>
                                <w:rFonts w:ascii="仿宋_GB2312" w:eastAsia="仿宋_GB2312" w:hAnsi="仿宋_GB2312"/>
                                <w:spacing w:val="-5"/>
                                <w:sz w:val="21"/>
                              </w:rPr>
                              <w:t>可以</w:t>
                            </w:r>
                          </w:p>
                        </w:tc>
                        <w:tc>
                          <w:tcPr>
                            <w:tcW w:w="1133" w:type="dxa"/>
                          </w:tcPr>
                          <w:p w14:paraId="474B1647" w14:textId="155C8917" w:rsidR="004757C6" w:rsidRPr="001941E2" w:rsidRDefault="004757C6" w:rsidP="004757C6">
                            <w:pPr>
                              <w:pStyle w:val="TableParagraph"/>
                              <w:ind w:left="0" w:right="4"/>
                              <w:rPr>
                                <w:rFonts w:ascii="仿宋_GB2312" w:eastAsia="仿宋_GB2312" w:hAnsi="仿宋_GB2312"/>
                                <w:sz w:val="21"/>
                              </w:rPr>
                            </w:pPr>
                            <w:r>
                              <w:rPr>
                                <w:rFonts w:ascii="仿宋_GB2312" w:eastAsia="仿宋_GB2312" w:hAnsi="仿宋_GB2312" w:hint="eastAsia"/>
                                <w:spacing w:val="-5"/>
                                <w:sz w:val="21"/>
                              </w:rPr>
                              <w:t>60（48）</w:t>
                            </w:r>
                          </w:p>
                        </w:tc>
                        <w:tc>
                          <w:tcPr>
                            <w:tcW w:w="2127" w:type="dxa"/>
                          </w:tcPr>
                          <w:p w14:paraId="26A27DA8" w14:textId="658CAB48" w:rsidR="004757C6" w:rsidRPr="001941E2" w:rsidRDefault="004757C6" w:rsidP="004757C6">
                            <w:pPr>
                              <w:pStyle w:val="TableParagraph"/>
                              <w:spacing w:before="75" w:line="364" w:lineRule="auto"/>
                              <w:ind w:left="777" w:right="84" w:hanging="723"/>
                              <w:rPr>
                                <w:rFonts w:ascii="仿宋_GB2312" w:eastAsia="仿宋_GB2312" w:hAnsi="仿宋_GB2312"/>
                                <w:sz w:val="21"/>
                              </w:rPr>
                            </w:pPr>
                            <w:r w:rsidRPr="001941E2">
                              <w:rPr>
                                <w:rFonts w:ascii="仿宋_GB2312" w:eastAsia="仿宋_GB2312" w:hAnsi="仿宋_GB2312"/>
                                <w:sz w:val="21"/>
                              </w:rPr>
                              <w:t>发表SCI</w:t>
                            </w:r>
                            <w:r w:rsidRPr="001941E2">
                              <w:rPr>
                                <w:rFonts w:ascii="仿宋_GB2312" w:eastAsia="仿宋_GB2312" w:hAnsi="仿宋_GB2312"/>
                                <w:spacing w:val="-3"/>
                                <w:sz w:val="21"/>
                              </w:rPr>
                              <w:t>二区论文</w:t>
                            </w:r>
                            <w:r>
                              <w:rPr>
                                <w:rFonts w:ascii="仿宋_GB2312" w:eastAsia="仿宋_GB2312" w:hAnsi="仿宋_GB2312" w:hint="eastAsia"/>
                                <w:spacing w:val="-2"/>
                                <w:sz w:val="21"/>
                              </w:rPr>
                              <w:t>（录用）</w:t>
                            </w:r>
                          </w:p>
                        </w:tc>
                        <w:tc>
                          <w:tcPr>
                            <w:tcW w:w="1133" w:type="dxa"/>
                          </w:tcPr>
                          <w:p w14:paraId="42BB6408" w14:textId="7D573099" w:rsidR="004757C6" w:rsidRPr="001941E2" w:rsidRDefault="004757C6" w:rsidP="004757C6">
                            <w:pPr>
                              <w:pStyle w:val="TableParagraph"/>
                              <w:spacing w:before="258"/>
                              <w:ind w:left="14" w:right="6"/>
                              <w:rPr>
                                <w:rFonts w:ascii="仿宋_GB2312" w:eastAsia="仿宋_GB2312" w:hAnsi="仿宋_GB2312"/>
                                <w:sz w:val="21"/>
                              </w:rPr>
                            </w:pPr>
                            <w:r w:rsidRPr="001941E2">
                              <w:rPr>
                                <w:rFonts w:ascii="仿宋_GB2312" w:eastAsia="仿宋_GB2312" w:hAnsi="仿宋_GB2312"/>
                                <w:spacing w:val="16"/>
                                <w:sz w:val="21"/>
                              </w:rPr>
                              <w:t>可以</w:t>
                            </w:r>
                          </w:p>
                        </w:tc>
                        <w:tc>
                          <w:tcPr>
                            <w:tcW w:w="1135" w:type="dxa"/>
                          </w:tcPr>
                          <w:p w14:paraId="5F82AB3D" w14:textId="3ABE6A05" w:rsidR="004757C6" w:rsidRPr="001941E2" w:rsidRDefault="004757C6" w:rsidP="004757C6">
                            <w:pPr>
                              <w:pStyle w:val="TableParagraph"/>
                              <w:ind w:left="8" w:right="2"/>
                              <w:rPr>
                                <w:rFonts w:ascii="仿宋_GB2312" w:eastAsia="仿宋_GB2312" w:hAnsi="仿宋_GB2312"/>
                                <w:sz w:val="21"/>
                              </w:rPr>
                            </w:pPr>
                            <w:r w:rsidRPr="001941E2">
                              <w:rPr>
                                <w:rFonts w:ascii="仿宋_GB2312" w:eastAsia="仿宋_GB2312" w:hAnsi="仿宋_GB2312"/>
                                <w:spacing w:val="-10"/>
                                <w:sz w:val="21"/>
                              </w:rPr>
                              <w:t>5</w:t>
                            </w:r>
                            <w:r>
                              <w:rPr>
                                <w:rFonts w:ascii="仿宋_GB2312" w:eastAsia="仿宋_GB2312" w:hAnsi="仿宋_GB2312" w:hint="eastAsia"/>
                                <w:spacing w:val="-10"/>
                                <w:sz w:val="21"/>
                              </w:rPr>
                              <w:t>（3）</w:t>
                            </w:r>
                          </w:p>
                        </w:tc>
                      </w:tr>
                      <w:tr w:rsidR="004757C6" w14:paraId="17765559" w14:textId="77777777" w:rsidTr="004757C6">
                        <w:trPr>
                          <w:trHeight w:val="927"/>
                        </w:trPr>
                        <w:tc>
                          <w:tcPr>
                            <w:tcW w:w="1980" w:type="dxa"/>
                          </w:tcPr>
                          <w:p w14:paraId="447EFF3C" w14:textId="2E0FB896" w:rsidR="004757C6" w:rsidRPr="001941E2" w:rsidRDefault="004757C6" w:rsidP="004757C6">
                            <w:pPr>
                              <w:pStyle w:val="TableParagraph"/>
                              <w:spacing w:before="139"/>
                              <w:ind w:left="9" w:right="85"/>
                              <w:rPr>
                                <w:rFonts w:ascii="仿宋_GB2312" w:eastAsia="仿宋_GB2312" w:hAnsi="仿宋_GB2312"/>
                                <w:sz w:val="21"/>
                              </w:rPr>
                            </w:pPr>
                            <w:r w:rsidRPr="001941E2">
                              <w:rPr>
                                <w:rFonts w:ascii="仿宋_GB2312" w:eastAsia="仿宋_GB2312" w:hAnsi="仿宋_GB2312"/>
                                <w:spacing w:val="-2"/>
                                <w:sz w:val="21"/>
                              </w:rPr>
                              <w:t>Nature或Science</w:t>
                            </w:r>
                            <w:r>
                              <w:rPr>
                                <w:rFonts w:ascii="仿宋_GB2312" w:eastAsia="仿宋_GB2312" w:hAnsi="仿宋_GB2312" w:hint="eastAsia"/>
                                <w:spacing w:val="-2"/>
                                <w:sz w:val="21"/>
                              </w:rPr>
                              <w:t>子刊（录用）</w:t>
                            </w:r>
                          </w:p>
                        </w:tc>
                        <w:tc>
                          <w:tcPr>
                            <w:tcW w:w="1135" w:type="dxa"/>
                          </w:tcPr>
                          <w:p w14:paraId="57128C9E" w14:textId="1F3A63B8" w:rsidR="004757C6" w:rsidRPr="001941E2" w:rsidRDefault="004757C6" w:rsidP="004757C6">
                            <w:pPr>
                              <w:pStyle w:val="TableParagraph"/>
                              <w:spacing w:before="260"/>
                              <w:ind w:left="8" w:right="1"/>
                              <w:rPr>
                                <w:rFonts w:ascii="仿宋_GB2312" w:eastAsia="仿宋_GB2312" w:hAnsi="仿宋_GB2312"/>
                                <w:sz w:val="21"/>
                              </w:rPr>
                            </w:pPr>
                            <w:r w:rsidRPr="001941E2">
                              <w:rPr>
                                <w:rFonts w:ascii="仿宋_GB2312" w:eastAsia="仿宋_GB2312" w:hAnsi="仿宋_GB2312"/>
                                <w:spacing w:val="-5"/>
                                <w:sz w:val="21"/>
                              </w:rPr>
                              <w:t>可以</w:t>
                            </w:r>
                          </w:p>
                        </w:tc>
                        <w:tc>
                          <w:tcPr>
                            <w:tcW w:w="1133" w:type="dxa"/>
                          </w:tcPr>
                          <w:p w14:paraId="7DA971D8" w14:textId="54677765" w:rsidR="004757C6" w:rsidRPr="001941E2" w:rsidRDefault="004757C6" w:rsidP="004757C6">
                            <w:pPr>
                              <w:pStyle w:val="TableParagraph"/>
                              <w:spacing w:before="257"/>
                              <w:ind w:left="14" w:right="5"/>
                              <w:rPr>
                                <w:rFonts w:ascii="仿宋_GB2312" w:eastAsia="仿宋_GB2312" w:hAnsi="仿宋_GB2312"/>
                                <w:sz w:val="21"/>
                              </w:rPr>
                            </w:pPr>
                            <w:r>
                              <w:rPr>
                                <w:rFonts w:ascii="仿宋_GB2312" w:eastAsia="仿宋_GB2312" w:hAnsi="仿宋_GB2312" w:hint="eastAsia"/>
                                <w:spacing w:val="-5"/>
                                <w:sz w:val="21"/>
                              </w:rPr>
                              <w:t>30（24）</w:t>
                            </w:r>
                          </w:p>
                        </w:tc>
                        <w:tc>
                          <w:tcPr>
                            <w:tcW w:w="2127" w:type="dxa"/>
                          </w:tcPr>
                          <w:p w14:paraId="6881739C" w14:textId="61618F3E" w:rsidR="004757C6" w:rsidRPr="001941E2" w:rsidRDefault="004757C6" w:rsidP="004757C6">
                            <w:pPr>
                              <w:pStyle w:val="TableParagraph"/>
                              <w:spacing w:before="32" w:line="364" w:lineRule="auto"/>
                              <w:ind w:left="59" w:right="29" w:hanging="20"/>
                              <w:rPr>
                                <w:rFonts w:ascii="仿宋_GB2312" w:eastAsia="仿宋_GB2312" w:hAnsi="仿宋_GB2312"/>
                                <w:sz w:val="21"/>
                              </w:rPr>
                            </w:pPr>
                            <w:r w:rsidRPr="001941E2">
                              <w:rPr>
                                <w:rFonts w:ascii="仿宋_GB2312" w:eastAsia="仿宋_GB2312" w:hAnsi="仿宋_GB2312"/>
                                <w:sz w:val="21"/>
                              </w:rPr>
                              <w:t>发表SCI</w:t>
                            </w:r>
                            <w:r>
                              <w:rPr>
                                <w:rFonts w:ascii="仿宋_GB2312" w:eastAsia="仿宋_GB2312" w:hAnsi="仿宋_GB2312" w:hint="eastAsia"/>
                                <w:sz w:val="21"/>
                              </w:rPr>
                              <w:t>三</w:t>
                            </w:r>
                            <w:r w:rsidRPr="001941E2">
                              <w:rPr>
                                <w:rFonts w:ascii="仿宋_GB2312" w:eastAsia="仿宋_GB2312" w:hAnsi="仿宋_GB2312"/>
                                <w:spacing w:val="-3"/>
                                <w:sz w:val="21"/>
                              </w:rPr>
                              <w:t>区</w:t>
                            </w:r>
                            <w:r>
                              <w:rPr>
                                <w:rFonts w:ascii="仿宋_GB2312" w:eastAsia="仿宋_GB2312" w:hAnsi="仿宋_GB2312" w:hint="eastAsia"/>
                                <w:spacing w:val="-3"/>
                                <w:sz w:val="21"/>
                              </w:rPr>
                              <w:t>、四区</w:t>
                            </w:r>
                            <w:r w:rsidRPr="001941E2">
                              <w:rPr>
                                <w:rFonts w:ascii="仿宋_GB2312" w:eastAsia="仿宋_GB2312" w:hAnsi="仿宋_GB2312"/>
                                <w:spacing w:val="-3"/>
                                <w:sz w:val="21"/>
                              </w:rPr>
                              <w:t>论文</w:t>
                            </w:r>
                            <w:r>
                              <w:rPr>
                                <w:rFonts w:ascii="仿宋_GB2312" w:eastAsia="仿宋_GB2312" w:hAnsi="仿宋_GB2312" w:hint="eastAsia"/>
                                <w:spacing w:val="-2"/>
                                <w:sz w:val="21"/>
                              </w:rPr>
                              <w:t>（录用）</w:t>
                            </w:r>
                          </w:p>
                        </w:tc>
                        <w:tc>
                          <w:tcPr>
                            <w:tcW w:w="1133" w:type="dxa"/>
                          </w:tcPr>
                          <w:p w14:paraId="493D2986" w14:textId="634A668C" w:rsidR="004757C6" w:rsidRPr="001941E2" w:rsidRDefault="004757C6" w:rsidP="004757C6">
                            <w:pPr>
                              <w:pStyle w:val="TableParagraph"/>
                              <w:spacing w:before="260"/>
                              <w:ind w:left="14" w:right="7"/>
                              <w:rPr>
                                <w:rFonts w:ascii="仿宋_GB2312" w:eastAsia="仿宋_GB2312" w:hAnsi="仿宋_GB2312"/>
                                <w:sz w:val="21"/>
                              </w:rPr>
                            </w:pPr>
                            <w:r w:rsidRPr="001941E2">
                              <w:rPr>
                                <w:rFonts w:ascii="仿宋_GB2312" w:eastAsia="仿宋_GB2312" w:hAnsi="仿宋_GB2312"/>
                                <w:spacing w:val="16"/>
                                <w:sz w:val="21"/>
                              </w:rPr>
                              <w:t>可以</w:t>
                            </w:r>
                          </w:p>
                        </w:tc>
                        <w:tc>
                          <w:tcPr>
                            <w:tcW w:w="1135" w:type="dxa"/>
                          </w:tcPr>
                          <w:p w14:paraId="4A6ECB34" w14:textId="7C331E17" w:rsidR="004757C6" w:rsidRPr="001941E2" w:rsidRDefault="004757C6" w:rsidP="004757C6">
                            <w:pPr>
                              <w:pStyle w:val="TableParagraph"/>
                              <w:spacing w:before="257"/>
                              <w:ind w:left="8" w:right="3"/>
                              <w:rPr>
                                <w:rFonts w:ascii="仿宋_GB2312" w:eastAsia="仿宋_GB2312" w:hAnsi="仿宋_GB2312"/>
                                <w:sz w:val="21"/>
                              </w:rPr>
                            </w:pPr>
                            <w:r>
                              <w:rPr>
                                <w:rFonts w:ascii="仿宋_GB2312" w:eastAsia="仿宋_GB2312" w:hAnsi="仿宋_GB2312" w:hint="eastAsia"/>
                                <w:spacing w:val="-10"/>
                                <w:sz w:val="21"/>
                              </w:rPr>
                              <w:t>2（1）</w:t>
                            </w:r>
                          </w:p>
                        </w:tc>
                      </w:tr>
                      <w:tr w:rsidR="004757C6" w14:paraId="1EFECBB8" w14:textId="77777777">
                        <w:trPr>
                          <w:trHeight w:val="901"/>
                        </w:trPr>
                        <w:tc>
                          <w:tcPr>
                            <w:tcW w:w="1980" w:type="dxa"/>
                          </w:tcPr>
                          <w:p w14:paraId="74C13385" w14:textId="77777777" w:rsidR="004757C6" w:rsidRPr="001941E2" w:rsidRDefault="004757C6" w:rsidP="004757C6">
                            <w:pPr>
                              <w:pStyle w:val="TableParagraph"/>
                              <w:spacing w:before="85"/>
                              <w:ind w:left="9" w:right="84"/>
                              <w:rPr>
                                <w:rFonts w:ascii="仿宋_GB2312" w:eastAsia="仿宋_GB2312" w:hAnsi="仿宋_GB2312"/>
                                <w:sz w:val="21"/>
                              </w:rPr>
                            </w:pPr>
                            <w:r w:rsidRPr="001941E2">
                              <w:rPr>
                                <w:rFonts w:ascii="仿宋_GB2312" w:eastAsia="仿宋_GB2312" w:hAnsi="仿宋_GB2312"/>
                                <w:sz w:val="21"/>
                              </w:rPr>
                              <w:t>发表SCI一区论文</w:t>
                            </w:r>
                            <w:r w:rsidRPr="001941E2">
                              <w:rPr>
                                <w:rFonts w:ascii="仿宋_GB2312" w:eastAsia="仿宋_GB2312" w:hAnsi="仿宋_GB2312"/>
                                <w:spacing w:val="-10"/>
                                <w:sz w:val="21"/>
                              </w:rPr>
                              <w:t>（</w:t>
                            </w:r>
                          </w:p>
                          <w:p w14:paraId="041F7EB2" w14:textId="5DFCE6B6" w:rsidR="004757C6" w:rsidRPr="001941E2" w:rsidRDefault="004757C6" w:rsidP="004757C6">
                            <w:pPr>
                              <w:pStyle w:val="TableParagraph"/>
                              <w:spacing w:before="139"/>
                              <w:ind w:left="9" w:right="83"/>
                              <w:rPr>
                                <w:rFonts w:ascii="仿宋_GB2312" w:eastAsia="仿宋_GB2312" w:hAnsi="仿宋_GB2312"/>
                                <w:sz w:val="21"/>
                              </w:rPr>
                            </w:pPr>
                            <w:r w:rsidRPr="001941E2">
                              <w:rPr>
                                <w:rFonts w:ascii="仿宋_GB2312" w:eastAsia="仿宋_GB2312" w:hAnsi="仿宋_GB2312"/>
                                <w:spacing w:val="-2"/>
                                <w:sz w:val="21"/>
                              </w:rPr>
                              <w:t>IF≥15）</w:t>
                            </w:r>
                            <w:r>
                              <w:rPr>
                                <w:rFonts w:ascii="仿宋_GB2312" w:eastAsia="仿宋_GB2312" w:hAnsi="仿宋_GB2312" w:hint="eastAsia"/>
                                <w:spacing w:val="-2"/>
                                <w:sz w:val="21"/>
                              </w:rPr>
                              <w:t>（录用）</w:t>
                            </w:r>
                          </w:p>
                        </w:tc>
                        <w:tc>
                          <w:tcPr>
                            <w:tcW w:w="1135" w:type="dxa"/>
                          </w:tcPr>
                          <w:p w14:paraId="474C1F52" w14:textId="33FFC9DC" w:rsidR="004757C6" w:rsidRPr="001941E2" w:rsidRDefault="004757C6" w:rsidP="004757C6">
                            <w:pPr>
                              <w:pStyle w:val="TableParagraph"/>
                              <w:spacing w:before="260"/>
                              <w:ind w:left="8" w:right="1"/>
                              <w:rPr>
                                <w:rFonts w:ascii="仿宋_GB2312" w:eastAsia="仿宋_GB2312" w:hAnsi="仿宋_GB2312"/>
                                <w:sz w:val="21"/>
                              </w:rPr>
                            </w:pPr>
                            <w:r w:rsidRPr="001941E2">
                              <w:rPr>
                                <w:rFonts w:ascii="仿宋_GB2312" w:eastAsia="仿宋_GB2312" w:hAnsi="仿宋_GB2312"/>
                                <w:spacing w:val="16"/>
                                <w:sz w:val="21"/>
                              </w:rPr>
                              <w:t>可以</w:t>
                            </w:r>
                          </w:p>
                        </w:tc>
                        <w:tc>
                          <w:tcPr>
                            <w:tcW w:w="1133" w:type="dxa"/>
                          </w:tcPr>
                          <w:p w14:paraId="4E5A7085" w14:textId="3DAE87D6" w:rsidR="004757C6" w:rsidRPr="001941E2" w:rsidRDefault="004757C6" w:rsidP="004757C6">
                            <w:pPr>
                              <w:pStyle w:val="TableParagraph"/>
                              <w:spacing w:before="257"/>
                              <w:ind w:left="14" w:right="5"/>
                              <w:rPr>
                                <w:rFonts w:ascii="仿宋_GB2312" w:eastAsia="仿宋_GB2312" w:hAnsi="仿宋_GB2312"/>
                                <w:sz w:val="21"/>
                              </w:rPr>
                            </w:pPr>
                            <w:r w:rsidRPr="001941E2">
                              <w:rPr>
                                <w:rFonts w:ascii="仿宋_GB2312" w:eastAsia="仿宋_GB2312" w:hAnsi="仿宋_GB2312"/>
                                <w:spacing w:val="-5"/>
                                <w:sz w:val="21"/>
                              </w:rPr>
                              <w:t>15</w:t>
                            </w:r>
                            <w:r>
                              <w:rPr>
                                <w:rFonts w:ascii="仿宋_GB2312" w:eastAsia="仿宋_GB2312" w:hAnsi="仿宋_GB2312" w:hint="eastAsia"/>
                                <w:spacing w:val="-5"/>
                                <w:sz w:val="21"/>
                              </w:rPr>
                              <w:t>（12）</w:t>
                            </w:r>
                          </w:p>
                        </w:tc>
                        <w:tc>
                          <w:tcPr>
                            <w:tcW w:w="2127" w:type="dxa"/>
                          </w:tcPr>
                          <w:p w14:paraId="7E9B6F16" w14:textId="03B984A2" w:rsidR="004757C6" w:rsidRPr="001941E2" w:rsidRDefault="004757C6" w:rsidP="004757C6">
                            <w:pPr>
                              <w:pStyle w:val="TableParagraph"/>
                              <w:rPr>
                                <w:rFonts w:ascii="仿宋_GB2312" w:eastAsia="仿宋_GB2312" w:hAnsi="仿宋_GB2312"/>
                                <w:sz w:val="24"/>
                              </w:rPr>
                            </w:pPr>
                            <w:r w:rsidRPr="001941E2">
                              <w:rPr>
                                <w:rFonts w:ascii="仿宋_GB2312" w:eastAsia="仿宋_GB2312" w:hAnsi="仿宋_GB2312"/>
                                <w:spacing w:val="-2"/>
                                <w:sz w:val="21"/>
                              </w:rPr>
                              <w:t>校定A类</w:t>
                            </w:r>
                            <w:r w:rsidRPr="001941E2">
                              <w:rPr>
                                <w:rFonts w:ascii="仿宋_GB2312" w:eastAsia="仿宋_GB2312" w:hAnsi="仿宋_GB2312"/>
                                <w:spacing w:val="21"/>
                                <w:sz w:val="21"/>
                              </w:rPr>
                              <w:t xml:space="preserve">论文 </w:t>
                            </w:r>
                          </w:p>
                        </w:tc>
                        <w:tc>
                          <w:tcPr>
                            <w:tcW w:w="1133" w:type="dxa"/>
                          </w:tcPr>
                          <w:p w14:paraId="2C0197DA" w14:textId="3E49DE90" w:rsidR="004757C6" w:rsidRPr="001941E2" w:rsidRDefault="004757C6" w:rsidP="004757C6">
                            <w:pPr>
                              <w:pStyle w:val="TableParagraph"/>
                              <w:rPr>
                                <w:rFonts w:ascii="仿宋_GB2312" w:eastAsia="仿宋_GB2312" w:hAnsi="仿宋_GB2312"/>
                                <w:sz w:val="24"/>
                              </w:rPr>
                            </w:pPr>
                            <w:r w:rsidRPr="001941E2">
                              <w:rPr>
                                <w:rFonts w:ascii="仿宋_GB2312" w:eastAsia="仿宋_GB2312" w:hAnsi="仿宋_GB2312"/>
                                <w:spacing w:val="16"/>
                                <w:sz w:val="21"/>
                              </w:rPr>
                              <w:t>可以</w:t>
                            </w:r>
                          </w:p>
                        </w:tc>
                        <w:tc>
                          <w:tcPr>
                            <w:tcW w:w="1135" w:type="dxa"/>
                          </w:tcPr>
                          <w:p w14:paraId="542B5F95" w14:textId="72B90059" w:rsidR="004757C6" w:rsidRPr="001941E2" w:rsidRDefault="004757C6" w:rsidP="004757C6">
                            <w:pPr>
                              <w:pStyle w:val="TableParagraph"/>
                              <w:rPr>
                                <w:rFonts w:ascii="仿宋_GB2312" w:eastAsia="仿宋_GB2312" w:hAnsi="仿宋_GB2312"/>
                                <w:sz w:val="24"/>
                              </w:rPr>
                            </w:pPr>
                            <w:r>
                              <w:rPr>
                                <w:rFonts w:ascii="仿宋_GB2312" w:eastAsia="仿宋_GB2312" w:hAnsi="仿宋_GB2312" w:hint="eastAsia"/>
                                <w:spacing w:val="-10"/>
                                <w:sz w:val="21"/>
                              </w:rPr>
                              <w:t>2（1）</w:t>
                            </w:r>
                          </w:p>
                        </w:tc>
                      </w:tr>
                      <w:tr w:rsidR="004757C6" w14:paraId="4AAE7321" w14:textId="77777777" w:rsidTr="004757C6">
                        <w:trPr>
                          <w:trHeight w:val="1336"/>
                        </w:trPr>
                        <w:tc>
                          <w:tcPr>
                            <w:tcW w:w="1980" w:type="dxa"/>
                          </w:tcPr>
                          <w:p w14:paraId="44673868" w14:textId="77777777" w:rsidR="004757C6" w:rsidRPr="001941E2" w:rsidRDefault="004757C6" w:rsidP="004757C6">
                            <w:pPr>
                              <w:pStyle w:val="TableParagraph"/>
                              <w:spacing w:before="85"/>
                              <w:ind w:left="9" w:right="84"/>
                              <w:rPr>
                                <w:rFonts w:ascii="仿宋_GB2312" w:eastAsia="仿宋_GB2312" w:hAnsi="仿宋_GB2312"/>
                                <w:sz w:val="21"/>
                              </w:rPr>
                            </w:pPr>
                            <w:r w:rsidRPr="001941E2">
                              <w:rPr>
                                <w:rFonts w:ascii="仿宋_GB2312" w:eastAsia="仿宋_GB2312" w:hAnsi="仿宋_GB2312"/>
                                <w:sz w:val="21"/>
                              </w:rPr>
                              <w:t>发表SCI一区论文</w:t>
                            </w:r>
                            <w:r w:rsidRPr="001941E2">
                              <w:rPr>
                                <w:rFonts w:ascii="仿宋_GB2312" w:eastAsia="仿宋_GB2312" w:hAnsi="仿宋_GB2312"/>
                                <w:spacing w:val="-10"/>
                                <w:sz w:val="21"/>
                              </w:rPr>
                              <w:t>（</w:t>
                            </w:r>
                          </w:p>
                          <w:p w14:paraId="2FDA1D99" w14:textId="2003606C" w:rsidR="004757C6" w:rsidRPr="001941E2" w:rsidRDefault="004757C6" w:rsidP="004757C6">
                            <w:pPr>
                              <w:pStyle w:val="TableParagraph"/>
                              <w:spacing w:before="87"/>
                              <w:ind w:left="9" w:right="79"/>
                              <w:rPr>
                                <w:rFonts w:ascii="仿宋_GB2312" w:eastAsia="仿宋_GB2312" w:hAnsi="仿宋_GB2312"/>
                                <w:sz w:val="21"/>
                              </w:rPr>
                            </w:pPr>
                            <w:r w:rsidRPr="001941E2">
                              <w:rPr>
                                <w:rFonts w:ascii="仿宋_GB2312" w:eastAsia="仿宋_GB2312" w:hAnsi="仿宋_GB2312"/>
                                <w:spacing w:val="-2"/>
                                <w:sz w:val="21"/>
                              </w:rPr>
                              <w:t>IF&lt;15）</w:t>
                            </w:r>
                            <w:r>
                              <w:rPr>
                                <w:rFonts w:ascii="仿宋_GB2312" w:eastAsia="仿宋_GB2312" w:hAnsi="仿宋_GB2312" w:hint="eastAsia"/>
                                <w:spacing w:val="-2"/>
                                <w:sz w:val="21"/>
                              </w:rPr>
                              <w:t>（录用）</w:t>
                            </w:r>
                          </w:p>
                        </w:tc>
                        <w:tc>
                          <w:tcPr>
                            <w:tcW w:w="1135" w:type="dxa"/>
                          </w:tcPr>
                          <w:p w14:paraId="013C48D6" w14:textId="5CA10417" w:rsidR="004757C6" w:rsidRPr="001941E2" w:rsidRDefault="004757C6" w:rsidP="004757C6">
                            <w:pPr>
                              <w:pStyle w:val="TableParagraph"/>
                              <w:ind w:left="0" w:right="1"/>
                              <w:rPr>
                                <w:rFonts w:ascii="仿宋_GB2312" w:eastAsia="仿宋_GB2312" w:hAnsi="仿宋_GB2312"/>
                                <w:sz w:val="21"/>
                              </w:rPr>
                            </w:pPr>
                            <w:r w:rsidRPr="001941E2">
                              <w:rPr>
                                <w:rFonts w:ascii="仿宋_GB2312" w:eastAsia="仿宋_GB2312" w:hAnsi="仿宋_GB2312"/>
                                <w:spacing w:val="16"/>
                                <w:sz w:val="21"/>
                              </w:rPr>
                              <w:t>可以</w:t>
                            </w:r>
                          </w:p>
                        </w:tc>
                        <w:tc>
                          <w:tcPr>
                            <w:tcW w:w="1133" w:type="dxa"/>
                          </w:tcPr>
                          <w:p w14:paraId="50473833" w14:textId="11595C08" w:rsidR="004757C6" w:rsidRPr="001941E2" w:rsidRDefault="004757C6" w:rsidP="004757C6">
                            <w:pPr>
                              <w:pStyle w:val="TableParagraph"/>
                              <w:ind w:left="14"/>
                              <w:rPr>
                                <w:rFonts w:ascii="仿宋_GB2312" w:eastAsia="仿宋_GB2312" w:hAnsi="仿宋_GB2312"/>
                                <w:sz w:val="21"/>
                              </w:rPr>
                            </w:pPr>
                            <w:r w:rsidRPr="001941E2">
                              <w:rPr>
                                <w:rFonts w:ascii="仿宋_GB2312" w:eastAsia="仿宋_GB2312" w:hAnsi="仿宋_GB2312"/>
                                <w:spacing w:val="-5"/>
                                <w:sz w:val="21"/>
                              </w:rPr>
                              <w:t>10</w:t>
                            </w:r>
                            <w:r>
                              <w:rPr>
                                <w:rFonts w:ascii="仿宋_GB2312" w:eastAsia="仿宋_GB2312" w:hAnsi="仿宋_GB2312" w:hint="eastAsia"/>
                                <w:spacing w:val="-5"/>
                                <w:sz w:val="21"/>
                              </w:rPr>
                              <w:t>（8）</w:t>
                            </w:r>
                          </w:p>
                        </w:tc>
                        <w:tc>
                          <w:tcPr>
                            <w:tcW w:w="2127" w:type="dxa"/>
                          </w:tcPr>
                          <w:p w14:paraId="5743D31B" w14:textId="7F21EE79" w:rsidR="004757C6" w:rsidRPr="001941E2" w:rsidRDefault="004757C6" w:rsidP="004757C6">
                            <w:pPr>
                              <w:pStyle w:val="TableParagraph"/>
                              <w:rPr>
                                <w:rFonts w:ascii="仿宋_GB2312" w:eastAsia="仿宋_GB2312" w:hAnsi="仿宋_GB2312"/>
                                <w:sz w:val="24"/>
                              </w:rPr>
                            </w:pPr>
                            <w:r w:rsidRPr="001941E2">
                              <w:rPr>
                                <w:rFonts w:ascii="仿宋_GB2312" w:eastAsia="仿宋_GB2312" w:hAnsi="仿宋_GB2312"/>
                                <w:spacing w:val="-2"/>
                                <w:sz w:val="21"/>
                              </w:rPr>
                              <w:t>发明专利授权</w:t>
                            </w:r>
                          </w:p>
                        </w:tc>
                        <w:tc>
                          <w:tcPr>
                            <w:tcW w:w="1133" w:type="dxa"/>
                          </w:tcPr>
                          <w:p w14:paraId="6006847B" w14:textId="4FB3DE4D" w:rsidR="004757C6" w:rsidRPr="001941E2" w:rsidRDefault="004757C6" w:rsidP="004757C6">
                            <w:pPr>
                              <w:pStyle w:val="TableParagraph"/>
                              <w:rPr>
                                <w:rFonts w:ascii="仿宋_GB2312" w:eastAsia="仿宋_GB2312" w:hAnsi="仿宋_GB2312"/>
                                <w:sz w:val="24"/>
                              </w:rPr>
                            </w:pPr>
                            <w:r w:rsidRPr="001941E2">
                              <w:rPr>
                                <w:rFonts w:ascii="仿宋_GB2312" w:eastAsia="仿宋_GB2312" w:hAnsi="仿宋_GB2312"/>
                                <w:spacing w:val="16"/>
                                <w:sz w:val="21"/>
                              </w:rPr>
                              <w:t>可以</w:t>
                            </w:r>
                          </w:p>
                        </w:tc>
                        <w:tc>
                          <w:tcPr>
                            <w:tcW w:w="1135" w:type="dxa"/>
                          </w:tcPr>
                          <w:p w14:paraId="75153C12" w14:textId="4263FEB9" w:rsidR="004757C6" w:rsidRPr="001941E2" w:rsidRDefault="004757C6" w:rsidP="004757C6">
                            <w:pPr>
                              <w:pStyle w:val="TableParagraph"/>
                              <w:rPr>
                                <w:rFonts w:ascii="仿宋_GB2312" w:eastAsia="仿宋_GB2312" w:hAnsi="仿宋_GB2312"/>
                                <w:sz w:val="24"/>
                              </w:rPr>
                            </w:pPr>
                            <w:r w:rsidRPr="001941E2">
                              <w:rPr>
                                <w:rFonts w:ascii="仿宋_GB2312" w:eastAsia="仿宋_GB2312" w:hAnsi="仿宋_GB2312"/>
                                <w:spacing w:val="-10"/>
                                <w:sz w:val="21"/>
                              </w:rPr>
                              <w:t>5</w:t>
                            </w:r>
                          </w:p>
                        </w:tc>
                      </w:tr>
                    </w:tbl>
                    <w:p w14:paraId="218384BE" w14:textId="77777777" w:rsidR="0027370F" w:rsidRDefault="0027370F" w:rsidP="0027370F">
                      <w:pPr>
                        <w:pStyle w:val="a3"/>
                      </w:pPr>
                    </w:p>
                  </w:txbxContent>
                </v:textbox>
                <w10:wrap anchorx="page"/>
              </v:shape>
            </w:pict>
          </mc:Fallback>
        </mc:AlternateContent>
      </w:r>
    </w:p>
    <w:p w14:paraId="21E6672E" w14:textId="77777777" w:rsidR="0027370F" w:rsidRPr="0021079D" w:rsidRDefault="0027370F" w:rsidP="0027370F">
      <w:pPr>
        <w:spacing w:line="560" w:lineRule="exact"/>
        <w:ind w:firstLineChars="200" w:firstLine="560"/>
        <w:rPr>
          <w:rFonts w:ascii="仿宋_GB2312" w:eastAsia="仿宋_GB2312" w:hAnsi="仿宋_GB2312"/>
          <w:sz w:val="28"/>
          <w:szCs w:val="28"/>
        </w:rPr>
      </w:pPr>
    </w:p>
    <w:p w14:paraId="1F110510" w14:textId="77777777" w:rsidR="0027370F" w:rsidRPr="0021079D" w:rsidRDefault="0027370F" w:rsidP="0027370F">
      <w:pPr>
        <w:spacing w:line="560" w:lineRule="exact"/>
        <w:ind w:firstLineChars="200" w:firstLine="560"/>
        <w:rPr>
          <w:rFonts w:ascii="仿宋_GB2312" w:eastAsia="仿宋_GB2312" w:hAnsi="仿宋_GB2312"/>
          <w:sz w:val="28"/>
          <w:szCs w:val="28"/>
        </w:rPr>
      </w:pPr>
    </w:p>
    <w:p w14:paraId="6AFBF6E0" w14:textId="77777777" w:rsidR="0027370F" w:rsidRPr="0021079D" w:rsidRDefault="0027370F" w:rsidP="0027370F">
      <w:pPr>
        <w:spacing w:line="560" w:lineRule="exact"/>
        <w:ind w:firstLineChars="200" w:firstLine="560"/>
        <w:rPr>
          <w:rFonts w:ascii="仿宋_GB2312" w:eastAsia="仿宋_GB2312" w:hAnsi="仿宋_GB2312"/>
          <w:sz w:val="28"/>
          <w:szCs w:val="28"/>
        </w:rPr>
      </w:pPr>
    </w:p>
    <w:p w14:paraId="5F3AD4D4" w14:textId="77777777" w:rsidR="0027370F" w:rsidRPr="0021079D" w:rsidRDefault="0027370F" w:rsidP="0027370F">
      <w:pPr>
        <w:spacing w:line="560" w:lineRule="exact"/>
        <w:ind w:firstLineChars="200" w:firstLine="560"/>
        <w:rPr>
          <w:rFonts w:ascii="仿宋_GB2312" w:eastAsia="仿宋_GB2312" w:hAnsi="仿宋_GB2312"/>
          <w:sz w:val="28"/>
          <w:szCs w:val="28"/>
        </w:rPr>
      </w:pPr>
    </w:p>
    <w:p w14:paraId="6F03A09B" w14:textId="77777777" w:rsidR="0027370F" w:rsidRPr="0021079D" w:rsidRDefault="0027370F" w:rsidP="0027370F">
      <w:pPr>
        <w:spacing w:line="560" w:lineRule="exact"/>
        <w:ind w:firstLineChars="200" w:firstLine="560"/>
        <w:rPr>
          <w:rFonts w:ascii="仿宋_GB2312" w:eastAsia="仿宋_GB2312" w:hAnsi="仿宋_GB2312"/>
          <w:sz w:val="28"/>
          <w:szCs w:val="28"/>
        </w:rPr>
      </w:pPr>
    </w:p>
    <w:p w14:paraId="7935411B" w14:textId="77777777" w:rsidR="0027370F" w:rsidRPr="0021079D" w:rsidRDefault="0027370F" w:rsidP="0027370F">
      <w:pPr>
        <w:spacing w:line="560" w:lineRule="exact"/>
        <w:ind w:firstLineChars="200" w:firstLine="560"/>
        <w:rPr>
          <w:rFonts w:ascii="仿宋_GB2312" w:eastAsia="仿宋_GB2312" w:hAnsi="仿宋_GB2312"/>
          <w:sz w:val="28"/>
          <w:szCs w:val="28"/>
        </w:rPr>
      </w:pPr>
    </w:p>
    <w:p w14:paraId="0B0FB11B" w14:textId="77777777" w:rsidR="0027370F" w:rsidRPr="0021079D" w:rsidRDefault="0027370F" w:rsidP="0027370F">
      <w:pPr>
        <w:spacing w:line="560" w:lineRule="exact"/>
        <w:ind w:firstLineChars="200" w:firstLine="560"/>
        <w:rPr>
          <w:rFonts w:ascii="仿宋_GB2312" w:eastAsia="仿宋_GB2312" w:hAnsi="仿宋_GB2312"/>
          <w:sz w:val="28"/>
          <w:szCs w:val="28"/>
        </w:rPr>
      </w:pPr>
    </w:p>
    <w:p w14:paraId="25586F78" w14:textId="77777777" w:rsidR="00C20FB9" w:rsidRDefault="00C20FB9" w:rsidP="0027370F">
      <w:pPr>
        <w:spacing w:line="560" w:lineRule="exact"/>
        <w:rPr>
          <w:rFonts w:ascii="仿宋_GB2312" w:eastAsia="仿宋_GB2312" w:hAnsi="仿宋_GB2312"/>
          <w:sz w:val="24"/>
          <w:szCs w:val="24"/>
        </w:rPr>
      </w:pPr>
    </w:p>
    <w:p w14:paraId="740A1BDE" w14:textId="69550F67" w:rsidR="0027370F" w:rsidRPr="00DD0CDE" w:rsidRDefault="0027370F" w:rsidP="004D788D">
      <w:pPr>
        <w:spacing w:line="560" w:lineRule="exact"/>
        <w:jc w:val="both"/>
        <w:rPr>
          <w:rFonts w:ascii="仿宋_GB2312" w:eastAsia="仿宋_GB2312" w:hAnsi="仿宋_GB2312"/>
          <w:sz w:val="24"/>
          <w:szCs w:val="24"/>
        </w:rPr>
      </w:pPr>
      <w:r w:rsidRPr="00DD0CDE">
        <w:rPr>
          <w:rFonts w:ascii="仿宋_GB2312" w:eastAsia="仿宋_GB2312" w:hAnsi="仿宋_GB2312"/>
          <w:sz w:val="24"/>
          <w:szCs w:val="24"/>
        </w:rPr>
        <w:lastRenderedPageBreak/>
        <w:t>注：a) 发表论文包括正式发表论文和在线发表论文；</w:t>
      </w:r>
    </w:p>
    <w:p w14:paraId="42DC034B" w14:textId="77777777" w:rsidR="0027370F" w:rsidRPr="00DD0CDE" w:rsidRDefault="0027370F" w:rsidP="004D788D">
      <w:pPr>
        <w:spacing w:line="560" w:lineRule="exact"/>
        <w:ind w:firstLineChars="200" w:firstLine="480"/>
        <w:jc w:val="both"/>
        <w:rPr>
          <w:rFonts w:ascii="仿宋_GB2312" w:eastAsia="仿宋_GB2312" w:hAnsi="仿宋_GB2312"/>
          <w:sz w:val="24"/>
          <w:szCs w:val="24"/>
        </w:rPr>
      </w:pPr>
      <w:r w:rsidRPr="00DD0CDE">
        <w:rPr>
          <w:rFonts w:ascii="仿宋_GB2312" w:eastAsia="仿宋_GB2312" w:hAnsi="仿宋_GB2312" w:hint="eastAsia"/>
          <w:sz w:val="24"/>
          <w:szCs w:val="24"/>
        </w:rPr>
        <w:t>b)</w:t>
      </w:r>
      <w:r w:rsidRPr="00DD0CDE">
        <w:rPr>
          <w:rFonts w:ascii="仿宋_GB2312" w:eastAsia="仿宋_GB2312" w:hAnsi="仿宋_GB2312"/>
          <w:sz w:val="24"/>
          <w:szCs w:val="24"/>
        </w:rPr>
        <w:t>SCI 分区</w:t>
      </w:r>
      <w:r w:rsidRPr="0027370F">
        <w:rPr>
          <w:rFonts w:ascii="仿宋_GB2312" w:eastAsia="仿宋_GB2312" w:hAnsi="仿宋_GB2312"/>
          <w:sz w:val="24"/>
          <w:szCs w:val="24"/>
        </w:rPr>
        <w:t>以</w:t>
      </w:r>
      <w:r w:rsidRPr="0027370F">
        <w:rPr>
          <w:rFonts w:ascii="仿宋_GB2312" w:eastAsia="仿宋_GB2312" w:hAnsi="仿宋_GB2312" w:hint="eastAsia"/>
          <w:sz w:val="24"/>
          <w:szCs w:val="24"/>
        </w:rPr>
        <w:t>最新版</w:t>
      </w:r>
      <w:r w:rsidRPr="0027370F">
        <w:rPr>
          <w:rFonts w:ascii="仿宋_GB2312" w:eastAsia="仿宋_GB2312" w:hAnsi="仿宋_GB2312"/>
          <w:sz w:val="24"/>
          <w:szCs w:val="24"/>
        </w:rPr>
        <w:t>《中科院 SCI 期刊分区》最</w:t>
      </w:r>
      <w:r w:rsidRPr="00DD0CDE">
        <w:rPr>
          <w:rFonts w:ascii="仿宋_GB2312" w:eastAsia="仿宋_GB2312" w:hAnsi="仿宋_GB2312"/>
          <w:sz w:val="24"/>
          <w:szCs w:val="24"/>
        </w:rPr>
        <w:t>高分区(包括大、小学科分区)计算分值。在被列入中科院《国际期刊预警名单(试行)》 (见后附列表)的 SCI 期刊上发表的论文，一律按 SCI 四区计算相应分值；</w:t>
      </w:r>
    </w:p>
    <w:p w14:paraId="0D772074" w14:textId="77777777" w:rsidR="0027370F" w:rsidRPr="00DD0CDE" w:rsidRDefault="0027370F" w:rsidP="004D788D">
      <w:pPr>
        <w:spacing w:line="560" w:lineRule="exact"/>
        <w:ind w:firstLineChars="200" w:firstLine="480"/>
        <w:jc w:val="both"/>
        <w:rPr>
          <w:rFonts w:ascii="仿宋_GB2312" w:eastAsia="仿宋_GB2312" w:hAnsi="仿宋_GB2312"/>
          <w:sz w:val="24"/>
          <w:szCs w:val="24"/>
        </w:rPr>
      </w:pPr>
      <w:r w:rsidRPr="00DD0CDE">
        <w:rPr>
          <w:rFonts w:ascii="仿宋_GB2312" w:eastAsia="仿宋_GB2312" w:hAnsi="仿宋_GB2312" w:hint="eastAsia"/>
          <w:sz w:val="24"/>
          <w:szCs w:val="24"/>
        </w:rPr>
        <w:t>c)属</w:t>
      </w:r>
      <w:r w:rsidRPr="00DD0CDE">
        <w:rPr>
          <w:rFonts w:ascii="仿宋_GB2312" w:eastAsia="仿宋_GB2312" w:hAnsi="仿宋_GB2312"/>
          <w:sz w:val="24"/>
          <w:szCs w:val="24"/>
        </w:rPr>
        <w:t>两个及以上成果类的同一成果，取最高成果类绩点分值进行计分；</w:t>
      </w:r>
    </w:p>
    <w:p w14:paraId="2E24AB34" w14:textId="77777777" w:rsidR="0027370F" w:rsidRPr="00DD0CDE" w:rsidRDefault="0027370F" w:rsidP="004D788D">
      <w:pPr>
        <w:spacing w:before="140" w:after="140" w:line="360" w:lineRule="auto"/>
        <w:ind w:firstLineChars="200" w:firstLine="480"/>
        <w:jc w:val="both"/>
        <w:rPr>
          <w:rFonts w:ascii="仿宋_GB2312" w:eastAsia="仿宋_GB2312" w:hAnsi="仿宋_GB2312"/>
          <w:sz w:val="24"/>
          <w:szCs w:val="24"/>
        </w:rPr>
      </w:pPr>
      <w:r w:rsidRPr="00DD0CDE">
        <w:rPr>
          <w:rFonts w:ascii="仿宋_GB2312" w:eastAsia="仿宋_GB2312" w:hAnsi="仿宋_GB2312" w:hint="eastAsia"/>
          <w:sz w:val="24"/>
          <w:szCs w:val="24"/>
        </w:rPr>
        <w:t>d)</w:t>
      </w:r>
      <w:r w:rsidRPr="00DD0CDE">
        <w:rPr>
          <w:rFonts w:ascii="仿宋_GB2312" w:eastAsia="仿宋_GB2312" w:hAnsi="仿宋_GB2312"/>
          <w:sz w:val="24"/>
          <w:szCs w:val="24"/>
        </w:rPr>
        <w:t>学生为第一作者的成果，享有全部分值(若有多人为共同第一作者，得分计算方法：绩点分值</w:t>
      </w:r>
      <m:oMath>
        <m:r>
          <w:rPr>
            <w:rFonts w:ascii="Cambria Math" w:eastAsia="仿宋_GB2312" w:hAnsi="Cambria Math"/>
            <w:sz w:val="24"/>
            <w:szCs w:val="24"/>
          </w:rPr>
          <m:t>×</m:t>
        </m:r>
        <m:f>
          <m:fPr>
            <m:ctrlPr>
              <w:rPr>
                <w:rFonts w:ascii="Cambria Math" w:eastAsia="仿宋_GB2312" w:hAnsi="Cambria Math"/>
                <w:sz w:val="24"/>
                <w:szCs w:val="24"/>
              </w:rPr>
            </m:ctrlPr>
          </m:fPr>
          <m:num>
            <m:r>
              <w:rPr>
                <w:rFonts w:ascii="Cambria Math" w:eastAsia="仿宋_GB2312" w:hAnsi="Cambria Math" w:hint="eastAsia"/>
                <w:sz w:val="24"/>
                <w:szCs w:val="24"/>
              </w:rPr>
              <m:t>n</m:t>
            </m:r>
            <m:r>
              <w:rPr>
                <w:rFonts w:ascii="Cambria Math" w:eastAsia="仿宋_GB2312" w:hAnsi="Cambria Math"/>
                <w:sz w:val="24"/>
                <w:szCs w:val="24"/>
              </w:rPr>
              <m:t>-</m:t>
            </m:r>
            <m:r>
              <w:rPr>
                <w:rFonts w:ascii="Cambria Math" w:eastAsia="仿宋_GB2312" w:hAnsi="Cambria Math" w:hint="eastAsia"/>
                <w:sz w:val="24"/>
                <w:szCs w:val="24"/>
              </w:rPr>
              <m:t>i</m:t>
            </m:r>
            <m:r>
              <w:rPr>
                <w:rFonts w:ascii="Cambria Math" w:eastAsia="仿宋_GB2312" w:hAnsi="Cambria Math"/>
                <w:sz w:val="24"/>
                <w:szCs w:val="24"/>
              </w:rPr>
              <m:t>+1</m:t>
            </m:r>
          </m:num>
          <m:den>
            <m:nary>
              <m:naryPr>
                <m:chr m:val="∑"/>
                <m:limLoc m:val="subSup"/>
                <m:ctrlPr>
                  <w:rPr>
                    <w:rFonts w:ascii="Cambria Math" w:eastAsia="仿宋_GB2312" w:hAnsi="Cambria Math"/>
                    <w:sz w:val="24"/>
                    <w:szCs w:val="24"/>
                  </w:rPr>
                </m:ctrlPr>
              </m:naryPr>
              <m:sub>
                <m:r>
                  <w:rPr>
                    <w:rFonts w:ascii="Cambria Math" w:eastAsia="仿宋_GB2312" w:hAnsi="Cambria Math" w:hint="eastAsia"/>
                    <w:sz w:val="24"/>
                    <w:szCs w:val="24"/>
                  </w:rPr>
                  <m:t>x</m:t>
                </m:r>
                <m:r>
                  <w:rPr>
                    <w:rFonts w:ascii="Cambria Math" w:eastAsia="仿宋_GB2312" w:hAnsi="Cambria Math"/>
                    <w:sz w:val="24"/>
                    <w:szCs w:val="24"/>
                  </w:rPr>
                  <m:t>=1</m:t>
                </m:r>
              </m:sub>
              <m:sup>
                <m:r>
                  <w:rPr>
                    <w:rFonts w:ascii="Cambria Math" w:eastAsia="仿宋_GB2312" w:hAnsi="Cambria Math" w:hint="eastAsia"/>
                    <w:sz w:val="24"/>
                    <w:szCs w:val="24"/>
                  </w:rPr>
                  <m:t>n</m:t>
                </m:r>
              </m:sup>
              <m:e>
                <m:r>
                  <w:rPr>
                    <w:rFonts w:ascii="Cambria Math" w:eastAsia="仿宋_GB2312" w:hAnsi="Cambria Math" w:hint="eastAsia"/>
                    <w:sz w:val="24"/>
                    <w:szCs w:val="24"/>
                  </w:rPr>
                  <m:t>x</m:t>
                </m:r>
              </m:e>
            </m:nary>
          </m:den>
        </m:f>
      </m:oMath>
      <w:r w:rsidRPr="00DD0CDE">
        <w:rPr>
          <w:rFonts w:ascii="仿宋_GB2312" w:eastAsia="仿宋_GB2312" w:hAnsi="仿宋_GB2312"/>
          <w:sz w:val="24"/>
          <w:szCs w:val="24"/>
        </w:rPr>
        <w:t xml:space="preserve">, </w:t>
      </w:r>
      <w:r w:rsidRPr="00DD0CDE">
        <w:rPr>
          <w:rFonts w:ascii="仿宋_GB2312" w:eastAsia="仿宋_GB2312" w:hAnsi="仿宋_GB2312" w:hint="eastAsia"/>
          <w:sz w:val="24"/>
          <w:szCs w:val="24"/>
        </w:rPr>
        <w:t xml:space="preserve">n </w:t>
      </w:r>
      <w:r w:rsidRPr="00DD0CDE">
        <w:rPr>
          <w:rFonts w:ascii="仿宋_GB2312" w:eastAsia="仿宋_GB2312" w:hAnsi="仿宋_GB2312"/>
          <w:sz w:val="24"/>
          <w:szCs w:val="24"/>
        </w:rPr>
        <w:t>为共一作者人数，</w:t>
      </w:r>
      <w:proofErr w:type="spellStart"/>
      <w:r w:rsidRPr="00DD0CDE">
        <w:rPr>
          <w:rFonts w:ascii="仿宋_GB2312" w:eastAsia="仿宋_GB2312" w:hAnsi="仿宋_GB2312" w:hint="eastAsia"/>
          <w:sz w:val="24"/>
          <w:szCs w:val="24"/>
        </w:rPr>
        <w:t>i</w:t>
      </w:r>
      <w:proofErr w:type="spellEnd"/>
      <w:r w:rsidRPr="00DD0CDE">
        <w:rPr>
          <w:rFonts w:ascii="仿宋_GB2312" w:eastAsia="仿宋_GB2312" w:hAnsi="仿宋_GB2312" w:hint="eastAsia"/>
          <w:sz w:val="24"/>
          <w:szCs w:val="24"/>
        </w:rPr>
        <w:t xml:space="preserve"> </w:t>
      </w:r>
      <w:r w:rsidRPr="00DD0CDE">
        <w:rPr>
          <w:rFonts w:ascii="仿宋_GB2312" w:eastAsia="仿宋_GB2312" w:hAnsi="仿宋_GB2312"/>
          <w:sz w:val="24"/>
          <w:szCs w:val="24"/>
        </w:rPr>
        <w:t>为申请者在共一作者中署名物理排序，x 为整数)，其他情况不计分；</w:t>
      </w:r>
    </w:p>
    <w:p w14:paraId="4FC8B20C" w14:textId="77777777" w:rsidR="0027370F" w:rsidRPr="00DD0CDE" w:rsidRDefault="0027370F" w:rsidP="004D788D">
      <w:pPr>
        <w:spacing w:line="560" w:lineRule="exact"/>
        <w:ind w:firstLineChars="250" w:firstLine="600"/>
        <w:jc w:val="both"/>
        <w:rPr>
          <w:rFonts w:ascii="仿宋_GB2312" w:eastAsia="仿宋_GB2312" w:hAnsi="仿宋_GB2312"/>
          <w:sz w:val="24"/>
          <w:szCs w:val="24"/>
        </w:rPr>
      </w:pPr>
      <w:r w:rsidRPr="00DD0CDE">
        <w:rPr>
          <w:rFonts w:ascii="仿宋_GB2312" w:eastAsia="仿宋_GB2312" w:hAnsi="仿宋_GB2312" w:hint="eastAsia"/>
          <w:sz w:val="24"/>
          <w:szCs w:val="24"/>
        </w:rPr>
        <w:t>e)</w:t>
      </w:r>
      <w:r w:rsidRPr="00DD0CDE">
        <w:rPr>
          <w:rFonts w:ascii="仿宋_GB2312" w:eastAsia="仿宋_GB2312" w:hAnsi="仿宋_GB2312"/>
          <w:sz w:val="24"/>
          <w:szCs w:val="24"/>
        </w:rPr>
        <w:t>所有申报成果应为在读期间完成的以上海理工大学为第一单位的成果；</w:t>
      </w:r>
    </w:p>
    <w:p w14:paraId="61634D20" w14:textId="77777777" w:rsidR="0027370F" w:rsidRPr="00DD0CDE" w:rsidRDefault="0027370F" w:rsidP="004D788D">
      <w:pPr>
        <w:spacing w:line="560" w:lineRule="exact"/>
        <w:ind w:firstLineChars="250" w:firstLine="600"/>
        <w:jc w:val="both"/>
        <w:rPr>
          <w:rFonts w:ascii="仿宋_GB2312" w:eastAsia="仿宋_GB2312" w:hAnsi="仿宋_GB2312"/>
          <w:sz w:val="24"/>
          <w:szCs w:val="24"/>
        </w:rPr>
      </w:pPr>
      <w:r w:rsidRPr="00DD0CDE">
        <w:rPr>
          <w:rFonts w:ascii="仿宋_GB2312" w:eastAsia="仿宋_GB2312" w:hAnsi="仿宋_GB2312" w:hint="eastAsia"/>
          <w:sz w:val="24"/>
          <w:szCs w:val="24"/>
        </w:rPr>
        <w:t>f)</w:t>
      </w:r>
      <w:r w:rsidRPr="00DD0CDE">
        <w:rPr>
          <w:rFonts w:ascii="仿宋_GB2312" w:eastAsia="仿宋_GB2312" w:hAnsi="仿宋_GB2312"/>
          <w:sz w:val="24"/>
          <w:szCs w:val="24"/>
        </w:rPr>
        <w:t>录用论文须提供录用通知原件 (若邮件通知需截屏打印)，才能计算分值；</w:t>
      </w:r>
    </w:p>
    <w:p w14:paraId="3992AB81" w14:textId="77777777" w:rsidR="0027370F" w:rsidRPr="0021079D" w:rsidRDefault="0027370F" w:rsidP="004D788D">
      <w:pPr>
        <w:spacing w:line="560" w:lineRule="exact"/>
        <w:ind w:firstLineChars="250" w:firstLine="600"/>
        <w:jc w:val="both"/>
        <w:rPr>
          <w:rFonts w:ascii="仿宋_GB2312" w:eastAsia="仿宋_GB2312" w:hAnsi="仿宋_GB2312"/>
          <w:sz w:val="28"/>
          <w:szCs w:val="28"/>
        </w:rPr>
      </w:pPr>
      <w:r w:rsidRPr="00DD0CDE">
        <w:rPr>
          <w:rFonts w:ascii="仿宋_GB2312" w:eastAsia="仿宋_GB2312" w:hAnsi="仿宋_GB2312" w:hint="eastAsia"/>
          <w:sz w:val="24"/>
          <w:szCs w:val="24"/>
        </w:rPr>
        <w:t>g)</w:t>
      </w:r>
      <w:r w:rsidRPr="00DD0CDE">
        <w:rPr>
          <w:rFonts w:ascii="仿宋_GB2312" w:eastAsia="仿宋_GB2312" w:hAnsi="仿宋_GB2312"/>
          <w:sz w:val="24"/>
          <w:szCs w:val="24"/>
        </w:rPr>
        <w:t>综述文章不能作为科研论文进行计分。</w:t>
      </w:r>
    </w:p>
    <w:p w14:paraId="4ACA3666" w14:textId="491CF1B3" w:rsidR="003131C2" w:rsidRPr="003131C2" w:rsidRDefault="003131C2" w:rsidP="004D788D">
      <w:pPr>
        <w:spacing w:line="560" w:lineRule="exact"/>
        <w:ind w:firstLineChars="200" w:firstLine="562"/>
        <w:jc w:val="both"/>
        <w:rPr>
          <w:rFonts w:ascii="仿宋_GB2312" w:eastAsia="仿宋_GB2312" w:hAnsi="仿宋_GB2312"/>
          <w:b/>
          <w:bCs/>
          <w:sz w:val="28"/>
          <w:szCs w:val="28"/>
        </w:rPr>
      </w:pPr>
      <w:r w:rsidRPr="003131C2">
        <w:rPr>
          <w:rFonts w:ascii="仿宋_GB2312" w:eastAsia="仿宋_GB2312" w:hAnsi="仿宋_GB2312"/>
          <w:b/>
          <w:bCs/>
          <w:sz w:val="28"/>
          <w:szCs w:val="28"/>
        </w:rPr>
        <w:t>2、各类学术竞赛活动</w:t>
      </w:r>
      <w:r w:rsidR="00E65F9E">
        <w:rPr>
          <w:rFonts w:ascii="仿宋_GB2312" w:eastAsia="仿宋_GB2312" w:hAnsi="仿宋_GB2312" w:hint="eastAsia"/>
          <w:b/>
          <w:bCs/>
          <w:sz w:val="28"/>
          <w:szCs w:val="28"/>
        </w:rPr>
        <w:t>得分</w:t>
      </w:r>
      <w:r w:rsidR="00C20FB9" w:rsidRPr="00C20FB9">
        <w:rPr>
          <w:rFonts w:ascii="仿宋_GB2312" w:eastAsia="仿宋_GB2312" w:hAnsi="仿宋_GB2312" w:hint="eastAsia"/>
          <w:b/>
          <w:bCs/>
          <w:sz w:val="28"/>
          <w:szCs w:val="28"/>
        </w:rPr>
        <w:t>（最多计算两项）</w:t>
      </w:r>
    </w:p>
    <w:p w14:paraId="4A95CC48" w14:textId="77777777" w:rsidR="003131C2" w:rsidRDefault="003131C2" w:rsidP="004D788D">
      <w:pPr>
        <w:spacing w:line="560" w:lineRule="exact"/>
        <w:ind w:firstLineChars="200" w:firstLine="562"/>
        <w:jc w:val="both"/>
        <w:rPr>
          <w:rFonts w:ascii="仿宋_GB2312" w:eastAsia="仿宋_GB2312" w:hAnsi="仿宋_GB2312"/>
          <w:sz w:val="28"/>
          <w:szCs w:val="28"/>
        </w:rPr>
      </w:pPr>
      <w:r w:rsidRPr="00B72845">
        <w:rPr>
          <w:rFonts w:ascii="仿宋_GB2312" w:eastAsia="仿宋_GB2312" w:hAnsi="仿宋_GB2312"/>
          <w:b/>
          <w:bCs/>
          <w:sz w:val="28"/>
          <w:szCs w:val="28"/>
        </w:rPr>
        <w:t>经认定的全国性比赛奖项</w:t>
      </w:r>
      <w:r>
        <w:rPr>
          <w:rFonts w:ascii="仿宋_GB2312" w:eastAsia="仿宋_GB2312" w:hAnsi="仿宋_GB2312" w:hint="eastAsia"/>
          <w:sz w:val="28"/>
          <w:szCs w:val="28"/>
        </w:rPr>
        <w:t>（</w:t>
      </w:r>
      <w:r w:rsidRPr="000A5CFF">
        <w:rPr>
          <w:rFonts w:ascii="仿宋_GB2312" w:eastAsia="仿宋_GB2312" w:hAnsi="仿宋_GB2312"/>
          <w:sz w:val="24"/>
          <w:szCs w:val="24"/>
        </w:rPr>
        <w:t>中国国际大学生创新大赛</w:t>
      </w:r>
      <w:r w:rsidRPr="000A5CFF">
        <w:rPr>
          <w:rFonts w:ascii="仿宋_GB2312" w:eastAsia="仿宋_GB2312" w:hAnsi="仿宋_GB2312" w:hint="eastAsia"/>
          <w:sz w:val="24"/>
          <w:szCs w:val="24"/>
        </w:rPr>
        <w:t>、</w:t>
      </w:r>
      <w:r w:rsidRPr="000A5CFF">
        <w:rPr>
          <w:rFonts w:ascii="仿宋_GB2312" w:eastAsia="仿宋_GB2312" w:hAnsi="仿宋_GB2312"/>
          <w:sz w:val="24"/>
          <w:szCs w:val="24"/>
        </w:rPr>
        <w:t>“挑战杯”中国大学生创业计划竞赛、“挑战杯”全国大学生课外学术科技作品竞赛</w:t>
      </w:r>
      <w:r w:rsidRPr="000A5CFF">
        <w:rPr>
          <w:rFonts w:ascii="仿宋_GB2312" w:eastAsia="仿宋_GB2312" w:hAnsi="仿宋_GB2312" w:hint="eastAsia"/>
          <w:sz w:val="24"/>
          <w:szCs w:val="24"/>
        </w:rPr>
        <w:t>，全国职业规划大赛，以及校定</w:t>
      </w:r>
      <w:r w:rsidRPr="000A5CFF">
        <w:rPr>
          <w:rFonts w:ascii="仿宋_GB2312" w:eastAsia="仿宋_GB2312" w:hAnsi="仿宋_GB2312"/>
          <w:sz w:val="24"/>
          <w:szCs w:val="24"/>
        </w:rPr>
        <w:t>A</w:t>
      </w:r>
      <w:r w:rsidRPr="000A5CFF">
        <w:rPr>
          <w:rFonts w:ascii="仿宋_GB2312" w:eastAsia="仿宋_GB2312" w:hAnsi="仿宋_GB2312" w:hint="eastAsia"/>
          <w:sz w:val="24"/>
          <w:szCs w:val="24"/>
        </w:rPr>
        <w:t>类竞赛</w:t>
      </w:r>
      <w:r>
        <w:rPr>
          <w:rFonts w:ascii="仿宋_GB2312" w:eastAsia="仿宋_GB2312" w:hAnsi="仿宋_GB2312" w:hint="eastAsia"/>
          <w:sz w:val="24"/>
          <w:szCs w:val="24"/>
        </w:rPr>
        <w:t>（目录参见注1）。</w:t>
      </w:r>
      <w:r w:rsidRPr="000A5CFF">
        <w:rPr>
          <w:rFonts w:ascii="仿宋_GB2312" w:eastAsia="仿宋_GB2312" w:hAnsi="仿宋_GB2312" w:hint="eastAsia"/>
          <w:sz w:val="28"/>
          <w:szCs w:val="28"/>
        </w:rPr>
        <w:t>）</w:t>
      </w:r>
      <w:r w:rsidRPr="0021079D">
        <w:rPr>
          <w:rFonts w:ascii="仿宋_GB2312" w:eastAsia="仿宋_GB2312" w:hAnsi="仿宋_GB2312"/>
          <w:sz w:val="28"/>
          <w:szCs w:val="28"/>
        </w:rPr>
        <w:t>：</w:t>
      </w:r>
    </w:p>
    <w:p w14:paraId="6FCACF34" w14:textId="77777777" w:rsidR="003131C2" w:rsidRPr="00387025" w:rsidRDefault="003131C2" w:rsidP="004D788D">
      <w:pPr>
        <w:spacing w:line="560" w:lineRule="exact"/>
        <w:ind w:firstLineChars="200" w:firstLine="480"/>
        <w:jc w:val="both"/>
        <w:rPr>
          <w:rFonts w:ascii="仿宋_GB2312" w:eastAsia="仿宋_GB2312" w:hAnsi="仿宋_GB2312"/>
          <w:sz w:val="24"/>
          <w:szCs w:val="24"/>
        </w:rPr>
      </w:pPr>
      <w:r w:rsidRPr="00387025">
        <w:rPr>
          <w:rFonts w:ascii="仿宋_GB2312" w:eastAsia="仿宋_GB2312" w:hAnsi="仿宋_GB2312" w:hint="eastAsia"/>
          <w:sz w:val="24"/>
          <w:szCs w:val="24"/>
        </w:rPr>
        <w:t>国家级获奖得分：</w:t>
      </w:r>
      <w:r w:rsidRPr="00387025">
        <w:rPr>
          <w:rFonts w:ascii="仿宋_GB2312" w:eastAsia="仿宋_GB2312" w:hAnsi="仿宋_GB2312"/>
          <w:sz w:val="24"/>
          <w:szCs w:val="24"/>
        </w:rPr>
        <w:t>第一获奖等级</w:t>
      </w:r>
      <w:r w:rsidRPr="00387025">
        <w:rPr>
          <w:rFonts w:ascii="仿宋_GB2312" w:eastAsia="仿宋_GB2312" w:hAnsi="仿宋_GB2312" w:hint="eastAsia"/>
          <w:sz w:val="24"/>
          <w:szCs w:val="24"/>
        </w:rPr>
        <w:t>16分，</w:t>
      </w:r>
      <w:r w:rsidRPr="00387025">
        <w:rPr>
          <w:rFonts w:ascii="仿宋_GB2312" w:eastAsia="仿宋_GB2312" w:hAnsi="仿宋_GB2312"/>
          <w:sz w:val="24"/>
          <w:szCs w:val="24"/>
        </w:rPr>
        <w:t>第二获奖等级</w:t>
      </w:r>
      <w:r w:rsidRPr="00387025">
        <w:rPr>
          <w:rFonts w:ascii="仿宋_GB2312" w:eastAsia="仿宋_GB2312" w:hAnsi="仿宋_GB2312" w:hint="eastAsia"/>
          <w:sz w:val="24"/>
          <w:szCs w:val="24"/>
        </w:rPr>
        <w:t>12分，</w:t>
      </w:r>
      <w:r w:rsidRPr="00387025">
        <w:rPr>
          <w:rFonts w:ascii="仿宋_GB2312" w:eastAsia="仿宋_GB2312" w:hAnsi="仿宋_GB2312"/>
          <w:sz w:val="24"/>
          <w:szCs w:val="24"/>
        </w:rPr>
        <w:t>第</w:t>
      </w:r>
      <w:r w:rsidRPr="00387025">
        <w:rPr>
          <w:rFonts w:ascii="仿宋_GB2312" w:eastAsia="仿宋_GB2312" w:hAnsi="仿宋_GB2312" w:hint="eastAsia"/>
          <w:sz w:val="24"/>
          <w:szCs w:val="24"/>
        </w:rPr>
        <w:t>三</w:t>
      </w:r>
      <w:r w:rsidRPr="00387025">
        <w:rPr>
          <w:rFonts w:ascii="仿宋_GB2312" w:eastAsia="仿宋_GB2312" w:hAnsi="仿宋_GB2312"/>
          <w:sz w:val="24"/>
          <w:szCs w:val="24"/>
        </w:rPr>
        <w:t>获奖等级</w:t>
      </w:r>
      <w:r w:rsidRPr="00387025">
        <w:rPr>
          <w:rFonts w:ascii="仿宋_GB2312" w:eastAsia="仿宋_GB2312" w:hAnsi="仿宋_GB2312" w:hint="eastAsia"/>
          <w:sz w:val="24"/>
          <w:szCs w:val="24"/>
        </w:rPr>
        <w:t>6分</w:t>
      </w:r>
    </w:p>
    <w:p w14:paraId="527BF10E" w14:textId="77777777" w:rsidR="003131C2" w:rsidRPr="00387025" w:rsidRDefault="003131C2" w:rsidP="004D788D">
      <w:pPr>
        <w:spacing w:line="560" w:lineRule="exact"/>
        <w:ind w:firstLineChars="200" w:firstLine="480"/>
        <w:jc w:val="both"/>
        <w:rPr>
          <w:rFonts w:ascii="仿宋_GB2312" w:eastAsia="仿宋_GB2312" w:hAnsi="仿宋_GB2312"/>
          <w:sz w:val="24"/>
          <w:szCs w:val="24"/>
        </w:rPr>
      </w:pPr>
      <w:r w:rsidRPr="00387025">
        <w:rPr>
          <w:rFonts w:ascii="仿宋_GB2312" w:eastAsia="仿宋_GB2312" w:hAnsi="仿宋_GB2312" w:hint="eastAsia"/>
          <w:sz w:val="24"/>
          <w:szCs w:val="24"/>
        </w:rPr>
        <w:t>省部级获奖得分：</w:t>
      </w:r>
      <w:r w:rsidRPr="00387025">
        <w:rPr>
          <w:rFonts w:ascii="仿宋_GB2312" w:eastAsia="仿宋_GB2312" w:hAnsi="仿宋_GB2312"/>
          <w:sz w:val="24"/>
          <w:szCs w:val="24"/>
        </w:rPr>
        <w:t>第一获奖等级</w:t>
      </w:r>
      <w:r w:rsidRPr="00387025">
        <w:rPr>
          <w:rFonts w:ascii="仿宋_GB2312" w:eastAsia="仿宋_GB2312" w:hAnsi="仿宋_GB2312" w:hint="eastAsia"/>
          <w:sz w:val="24"/>
          <w:szCs w:val="24"/>
        </w:rPr>
        <w:t>10分，</w:t>
      </w:r>
      <w:r w:rsidRPr="00387025">
        <w:rPr>
          <w:rFonts w:ascii="仿宋_GB2312" w:eastAsia="仿宋_GB2312" w:hAnsi="仿宋_GB2312"/>
          <w:sz w:val="24"/>
          <w:szCs w:val="24"/>
        </w:rPr>
        <w:t>第二获奖等级</w:t>
      </w:r>
      <w:r w:rsidRPr="00387025">
        <w:rPr>
          <w:rFonts w:ascii="仿宋_GB2312" w:eastAsia="仿宋_GB2312" w:hAnsi="仿宋_GB2312" w:hint="eastAsia"/>
          <w:sz w:val="24"/>
          <w:szCs w:val="24"/>
        </w:rPr>
        <w:t>6分，</w:t>
      </w:r>
      <w:r w:rsidRPr="00387025">
        <w:rPr>
          <w:rFonts w:ascii="仿宋_GB2312" w:eastAsia="仿宋_GB2312" w:hAnsi="仿宋_GB2312"/>
          <w:sz w:val="24"/>
          <w:szCs w:val="24"/>
        </w:rPr>
        <w:t>第</w:t>
      </w:r>
      <w:r w:rsidRPr="00387025">
        <w:rPr>
          <w:rFonts w:ascii="仿宋_GB2312" w:eastAsia="仿宋_GB2312" w:hAnsi="仿宋_GB2312" w:hint="eastAsia"/>
          <w:sz w:val="24"/>
          <w:szCs w:val="24"/>
        </w:rPr>
        <w:t>三</w:t>
      </w:r>
      <w:r w:rsidRPr="00387025">
        <w:rPr>
          <w:rFonts w:ascii="仿宋_GB2312" w:eastAsia="仿宋_GB2312" w:hAnsi="仿宋_GB2312"/>
          <w:sz w:val="24"/>
          <w:szCs w:val="24"/>
        </w:rPr>
        <w:t>获奖等级</w:t>
      </w:r>
      <w:r w:rsidRPr="00387025">
        <w:rPr>
          <w:rFonts w:ascii="仿宋_GB2312" w:eastAsia="仿宋_GB2312" w:hAnsi="仿宋_GB2312" w:hint="eastAsia"/>
          <w:sz w:val="24"/>
          <w:szCs w:val="24"/>
        </w:rPr>
        <w:t>3分</w:t>
      </w:r>
    </w:p>
    <w:p w14:paraId="77DB86F7" w14:textId="77777777" w:rsidR="003131C2" w:rsidRDefault="003131C2" w:rsidP="004D788D">
      <w:pPr>
        <w:spacing w:line="560" w:lineRule="exact"/>
        <w:ind w:firstLineChars="200" w:firstLine="562"/>
        <w:jc w:val="both"/>
        <w:rPr>
          <w:rFonts w:ascii="仿宋_GB2312" w:eastAsia="仿宋_GB2312" w:hAnsi="仿宋_GB2312"/>
          <w:b/>
          <w:bCs/>
          <w:sz w:val="24"/>
          <w:szCs w:val="24"/>
        </w:rPr>
      </w:pPr>
      <w:r w:rsidRPr="00387025">
        <w:rPr>
          <w:rFonts w:ascii="仿宋_GB2312" w:eastAsia="仿宋_GB2312" w:hAnsi="仿宋_GB2312" w:hint="eastAsia"/>
          <w:b/>
          <w:bCs/>
          <w:sz w:val="28"/>
          <w:szCs w:val="28"/>
        </w:rPr>
        <w:t>其他</w:t>
      </w:r>
      <w:r w:rsidRPr="00387025">
        <w:rPr>
          <w:rFonts w:ascii="仿宋_GB2312" w:eastAsia="仿宋_GB2312" w:hAnsi="仿宋_GB2312"/>
          <w:b/>
          <w:bCs/>
          <w:sz w:val="28"/>
          <w:szCs w:val="28"/>
        </w:rPr>
        <w:t>非校定A类的国家级学科竞赛</w:t>
      </w:r>
      <w:r w:rsidRPr="00387025">
        <w:rPr>
          <w:rFonts w:ascii="仿宋_GB2312" w:eastAsia="仿宋_GB2312" w:hAnsi="仿宋_GB2312" w:hint="eastAsia"/>
          <w:b/>
          <w:bCs/>
          <w:sz w:val="28"/>
          <w:szCs w:val="28"/>
        </w:rPr>
        <w:t>以及</w:t>
      </w:r>
      <w:r w:rsidRPr="00387025">
        <w:rPr>
          <w:rFonts w:ascii="仿宋_GB2312" w:eastAsia="仿宋_GB2312" w:hAnsi="仿宋_GB2312"/>
          <w:b/>
          <w:bCs/>
          <w:sz w:val="28"/>
          <w:szCs w:val="28"/>
        </w:rPr>
        <w:t>省部级学科竞赛</w:t>
      </w:r>
      <w:r w:rsidRPr="00387025">
        <w:rPr>
          <w:rFonts w:ascii="仿宋_GB2312" w:eastAsia="仿宋_GB2312" w:hAnsi="仿宋_GB2312" w:hint="eastAsia"/>
          <w:b/>
          <w:bCs/>
          <w:sz w:val="28"/>
          <w:szCs w:val="28"/>
        </w:rPr>
        <w:t>（与专业相关）</w:t>
      </w:r>
      <w:r>
        <w:rPr>
          <w:rFonts w:ascii="仿宋_GB2312" w:eastAsia="仿宋_GB2312" w:hAnsi="仿宋_GB2312" w:hint="eastAsia"/>
          <w:b/>
          <w:bCs/>
          <w:sz w:val="28"/>
          <w:szCs w:val="28"/>
        </w:rPr>
        <w:t>比赛奖项</w:t>
      </w:r>
      <w:r w:rsidRPr="00387025">
        <w:rPr>
          <w:rFonts w:ascii="仿宋_GB2312" w:eastAsia="仿宋_GB2312" w:hAnsi="仿宋_GB2312" w:hint="eastAsia"/>
          <w:b/>
          <w:bCs/>
          <w:sz w:val="28"/>
          <w:szCs w:val="28"/>
        </w:rPr>
        <w:t>得分标准</w:t>
      </w:r>
      <w:r w:rsidRPr="00387025">
        <w:rPr>
          <w:rFonts w:ascii="仿宋_GB2312" w:eastAsia="仿宋_GB2312" w:hAnsi="仿宋_GB2312" w:hint="eastAsia"/>
          <w:b/>
          <w:bCs/>
          <w:sz w:val="24"/>
          <w:szCs w:val="24"/>
        </w:rPr>
        <w:t>：</w:t>
      </w:r>
    </w:p>
    <w:p w14:paraId="3BD5AC9D" w14:textId="77777777" w:rsidR="003131C2" w:rsidRDefault="003131C2" w:rsidP="004D788D">
      <w:pPr>
        <w:spacing w:line="560" w:lineRule="exact"/>
        <w:ind w:firstLineChars="200" w:firstLine="480"/>
        <w:jc w:val="both"/>
        <w:rPr>
          <w:rFonts w:ascii="仿宋_GB2312" w:eastAsia="仿宋_GB2312" w:hAnsi="仿宋_GB2312"/>
          <w:sz w:val="24"/>
          <w:szCs w:val="24"/>
        </w:rPr>
      </w:pPr>
      <w:r w:rsidRPr="00387025">
        <w:rPr>
          <w:rFonts w:ascii="仿宋_GB2312" w:eastAsia="仿宋_GB2312" w:hAnsi="仿宋_GB2312"/>
          <w:sz w:val="24"/>
          <w:szCs w:val="24"/>
        </w:rPr>
        <w:t>第一获奖等级</w:t>
      </w:r>
      <w:r w:rsidRPr="00387025">
        <w:rPr>
          <w:rFonts w:ascii="仿宋_GB2312" w:eastAsia="仿宋_GB2312" w:hAnsi="仿宋_GB2312" w:hint="eastAsia"/>
          <w:sz w:val="24"/>
          <w:szCs w:val="24"/>
        </w:rPr>
        <w:t>5分，</w:t>
      </w:r>
      <w:r w:rsidRPr="00387025">
        <w:rPr>
          <w:rFonts w:ascii="仿宋_GB2312" w:eastAsia="仿宋_GB2312" w:hAnsi="仿宋_GB2312"/>
          <w:sz w:val="24"/>
          <w:szCs w:val="24"/>
        </w:rPr>
        <w:t>第二获奖等级</w:t>
      </w:r>
      <w:r w:rsidRPr="00387025">
        <w:rPr>
          <w:rFonts w:ascii="仿宋_GB2312" w:eastAsia="仿宋_GB2312" w:hAnsi="仿宋_GB2312" w:hint="eastAsia"/>
          <w:sz w:val="24"/>
          <w:szCs w:val="24"/>
        </w:rPr>
        <w:t>3分，</w:t>
      </w:r>
      <w:r w:rsidRPr="00387025">
        <w:rPr>
          <w:rFonts w:ascii="仿宋_GB2312" w:eastAsia="仿宋_GB2312" w:hAnsi="仿宋_GB2312"/>
          <w:sz w:val="24"/>
          <w:szCs w:val="24"/>
        </w:rPr>
        <w:t>第</w:t>
      </w:r>
      <w:r w:rsidRPr="00387025">
        <w:rPr>
          <w:rFonts w:ascii="仿宋_GB2312" w:eastAsia="仿宋_GB2312" w:hAnsi="仿宋_GB2312" w:hint="eastAsia"/>
          <w:sz w:val="24"/>
          <w:szCs w:val="24"/>
        </w:rPr>
        <w:t>三</w:t>
      </w:r>
      <w:r w:rsidRPr="00387025">
        <w:rPr>
          <w:rFonts w:ascii="仿宋_GB2312" w:eastAsia="仿宋_GB2312" w:hAnsi="仿宋_GB2312"/>
          <w:sz w:val="24"/>
          <w:szCs w:val="24"/>
        </w:rPr>
        <w:t>获奖等级</w:t>
      </w:r>
      <w:r w:rsidRPr="00387025">
        <w:rPr>
          <w:rFonts w:ascii="仿宋_GB2312" w:eastAsia="仿宋_GB2312" w:hAnsi="仿宋_GB2312" w:hint="eastAsia"/>
          <w:sz w:val="24"/>
          <w:szCs w:val="24"/>
        </w:rPr>
        <w:t>1分</w:t>
      </w:r>
    </w:p>
    <w:p w14:paraId="0F4BD8AE" w14:textId="77777777" w:rsidR="003131C2" w:rsidRPr="004E031D" w:rsidRDefault="003131C2" w:rsidP="004D788D">
      <w:pPr>
        <w:spacing w:line="560" w:lineRule="exact"/>
        <w:ind w:firstLineChars="200" w:firstLine="482"/>
        <w:jc w:val="both"/>
        <w:rPr>
          <w:rFonts w:ascii="仿宋_GB2312" w:eastAsia="仿宋_GB2312" w:hAnsi="仿宋_GB2312"/>
          <w:sz w:val="24"/>
          <w:szCs w:val="24"/>
        </w:rPr>
      </w:pPr>
      <w:r w:rsidRPr="004E031D">
        <w:rPr>
          <w:rFonts w:ascii="仿宋_GB2312" w:eastAsia="仿宋_GB2312" w:hAnsi="仿宋_GB2312" w:hint="eastAsia"/>
          <w:b/>
          <w:bCs/>
          <w:sz w:val="24"/>
          <w:szCs w:val="24"/>
        </w:rPr>
        <w:t>个人分值计算标准：</w:t>
      </w: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97"/>
        <w:gridCol w:w="6531"/>
      </w:tblGrid>
      <w:tr w:rsidR="003131C2" w:rsidRPr="00B72845" w14:paraId="3B2600B2" w14:textId="77777777" w:rsidTr="00D877AD">
        <w:trPr>
          <w:trHeight w:val="705"/>
        </w:trPr>
        <w:tc>
          <w:tcPr>
            <w:tcW w:w="1697" w:type="dxa"/>
            <w:tcBorders>
              <w:top w:val="single" w:sz="4" w:space="0" w:color="000000"/>
              <w:left w:val="single" w:sz="4" w:space="0" w:color="000000"/>
              <w:bottom w:val="single" w:sz="4" w:space="0" w:color="000000"/>
              <w:right w:val="single" w:sz="4" w:space="0" w:color="000000"/>
            </w:tcBorders>
          </w:tcPr>
          <w:p w14:paraId="6BC45649" w14:textId="77777777" w:rsidR="003131C2" w:rsidRPr="00B72845" w:rsidRDefault="003131C2" w:rsidP="00D877AD">
            <w:pPr>
              <w:spacing w:line="560" w:lineRule="exact"/>
              <w:jc w:val="center"/>
              <w:rPr>
                <w:rFonts w:ascii="仿宋_GB2312" w:eastAsia="仿宋_GB2312" w:hAnsi="仿宋_GB2312"/>
                <w:b/>
                <w:sz w:val="21"/>
                <w:szCs w:val="28"/>
              </w:rPr>
            </w:pPr>
            <w:r w:rsidRPr="00B72845">
              <w:rPr>
                <w:rFonts w:ascii="仿宋_GB2312" w:eastAsia="仿宋_GB2312" w:hAnsi="仿宋_GB2312"/>
                <w:b/>
                <w:sz w:val="21"/>
                <w:szCs w:val="28"/>
              </w:rPr>
              <w:t>获奖等级</w:t>
            </w:r>
          </w:p>
        </w:tc>
        <w:tc>
          <w:tcPr>
            <w:tcW w:w="6531" w:type="dxa"/>
            <w:tcBorders>
              <w:top w:val="single" w:sz="4" w:space="0" w:color="000000"/>
              <w:left w:val="single" w:sz="4" w:space="0" w:color="000000"/>
              <w:bottom w:val="single" w:sz="4" w:space="0" w:color="000000"/>
              <w:right w:val="single" w:sz="4" w:space="0" w:color="000000"/>
            </w:tcBorders>
          </w:tcPr>
          <w:p w14:paraId="662F2EDF" w14:textId="77777777" w:rsidR="003131C2" w:rsidRPr="00B72845" w:rsidRDefault="003131C2" w:rsidP="00D877AD">
            <w:pPr>
              <w:spacing w:line="560" w:lineRule="exact"/>
              <w:jc w:val="center"/>
              <w:rPr>
                <w:rFonts w:ascii="仿宋_GB2312" w:eastAsia="仿宋_GB2312" w:hAnsi="仿宋_GB2312"/>
                <w:b/>
                <w:sz w:val="21"/>
                <w:szCs w:val="28"/>
              </w:rPr>
            </w:pPr>
            <w:r w:rsidRPr="00B72845">
              <w:rPr>
                <w:rFonts w:ascii="仿宋_GB2312" w:eastAsia="仿宋_GB2312" w:hAnsi="仿宋_GB2312" w:hint="eastAsia"/>
                <w:b/>
                <w:sz w:val="21"/>
                <w:szCs w:val="28"/>
              </w:rPr>
              <w:t>个人</w:t>
            </w:r>
            <w:r w:rsidRPr="00B72845">
              <w:rPr>
                <w:rFonts w:ascii="仿宋_GB2312" w:eastAsia="仿宋_GB2312" w:hAnsi="仿宋_GB2312"/>
                <w:b/>
                <w:sz w:val="21"/>
                <w:szCs w:val="28"/>
              </w:rPr>
              <w:t>分值</w:t>
            </w:r>
            <w:r w:rsidRPr="00B72845">
              <w:rPr>
                <w:rFonts w:ascii="仿宋_GB2312" w:eastAsia="仿宋_GB2312" w:hAnsi="仿宋_GB2312" w:hint="eastAsia"/>
                <w:b/>
                <w:sz w:val="21"/>
                <w:szCs w:val="28"/>
              </w:rPr>
              <w:t>计算方法</w:t>
            </w:r>
          </w:p>
        </w:tc>
      </w:tr>
      <w:tr w:rsidR="003131C2" w:rsidRPr="00B72845" w14:paraId="24D3E1AD" w14:textId="77777777" w:rsidTr="00D877AD">
        <w:trPr>
          <w:trHeight w:val="705"/>
        </w:trPr>
        <w:tc>
          <w:tcPr>
            <w:tcW w:w="1697" w:type="dxa"/>
            <w:tcBorders>
              <w:top w:val="single" w:sz="4" w:space="0" w:color="000000"/>
              <w:left w:val="single" w:sz="4" w:space="0" w:color="000000"/>
              <w:bottom w:val="single" w:sz="4" w:space="0" w:color="000000"/>
              <w:right w:val="single" w:sz="4" w:space="0" w:color="000000"/>
            </w:tcBorders>
          </w:tcPr>
          <w:p w14:paraId="3BF584C8" w14:textId="77777777" w:rsidR="003131C2" w:rsidRPr="00B72845" w:rsidRDefault="003131C2" w:rsidP="00D877AD">
            <w:pPr>
              <w:spacing w:line="560" w:lineRule="exact"/>
              <w:jc w:val="center"/>
              <w:rPr>
                <w:rFonts w:ascii="仿宋_GB2312" w:eastAsia="仿宋_GB2312" w:hAnsi="仿宋_GB2312"/>
                <w:bCs/>
                <w:sz w:val="21"/>
                <w:szCs w:val="28"/>
              </w:rPr>
            </w:pPr>
            <w:r w:rsidRPr="00B72845">
              <w:rPr>
                <w:rFonts w:ascii="仿宋_GB2312" w:eastAsia="仿宋_GB2312" w:hAnsi="仿宋_GB2312"/>
                <w:bCs/>
                <w:sz w:val="21"/>
                <w:szCs w:val="28"/>
              </w:rPr>
              <w:t>第一获奖等级</w:t>
            </w:r>
          </w:p>
        </w:tc>
        <w:tc>
          <w:tcPr>
            <w:tcW w:w="6531" w:type="dxa"/>
            <w:tcBorders>
              <w:top w:val="single" w:sz="4" w:space="0" w:color="000000"/>
              <w:left w:val="single" w:sz="4" w:space="0" w:color="000000"/>
              <w:bottom w:val="single" w:sz="4" w:space="0" w:color="000000"/>
              <w:right w:val="single" w:sz="4" w:space="0" w:color="000000"/>
            </w:tcBorders>
          </w:tcPr>
          <w:p w14:paraId="54F3B782" w14:textId="77777777" w:rsidR="003131C2" w:rsidRPr="00B72845" w:rsidRDefault="003131C2" w:rsidP="00D877AD">
            <w:pPr>
              <w:spacing w:line="560" w:lineRule="exact"/>
              <w:jc w:val="center"/>
              <w:rPr>
                <w:rFonts w:ascii="仿宋_GB2312" w:eastAsia="仿宋_GB2312" w:hAnsi="仿宋_GB2312"/>
                <w:bCs/>
                <w:sz w:val="21"/>
                <w:szCs w:val="28"/>
              </w:rPr>
            </w:pPr>
            <w:r w:rsidRPr="00B72845">
              <w:rPr>
                <w:rFonts w:ascii="仿宋_GB2312" w:eastAsia="仿宋_GB2312" w:hAnsi="仿宋_GB2312"/>
                <w:bCs/>
                <w:sz w:val="21"/>
                <w:szCs w:val="28"/>
              </w:rPr>
              <w:t>计算前3人，比例6:3:1;只有2人的7:3;1人的独享。并列名次按所在名次所有获奖学生人数平均得分计算)</w:t>
            </w:r>
          </w:p>
        </w:tc>
      </w:tr>
      <w:tr w:rsidR="003131C2" w:rsidRPr="00B72845" w14:paraId="59EE3395" w14:textId="77777777" w:rsidTr="00D877AD">
        <w:trPr>
          <w:trHeight w:val="705"/>
        </w:trPr>
        <w:tc>
          <w:tcPr>
            <w:tcW w:w="1697" w:type="dxa"/>
            <w:tcBorders>
              <w:top w:val="single" w:sz="4" w:space="0" w:color="000000"/>
              <w:left w:val="single" w:sz="4" w:space="0" w:color="000000"/>
              <w:bottom w:val="single" w:sz="4" w:space="0" w:color="000000"/>
              <w:right w:val="single" w:sz="4" w:space="0" w:color="000000"/>
            </w:tcBorders>
          </w:tcPr>
          <w:p w14:paraId="6F856F74" w14:textId="77777777" w:rsidR="003131C2" w:rsidRPr="00B72845" w:rsidRDefault="003131C2" w:rsidP="00D877AD">
            <w:pPr>
              <w:spacing w:line="560" w:lineRule="exact"/>
              <w:jc w:val="center"/>
              <w:rPr>
                <w:rFonts w:ascii="仿宋_GB2312" w:eastAsia="仿宋_GB2312" w:hAnsi="仿宋_GB2312"/>
                <w:bCs/>
                <w:sz w:val="21"/>
                <w:szCs w:val="28"/>
              </w:rPr>
            </w:pPr>
            <w:r w:rsidRPr="00B72845">
              <w:rPr>
                <w:rFonts w:ascii="仿宋_GB2312" w:eastAsia="仿宋_GB2312" w:hAnsi="仿宋_GB2312"/>
                <w:bCs/>
                <w:sz w:val="21"/>
                <w:szCs w:val="28"/>
              </w:rPr>
              <w:lastRenderedPageBreak/>
              <w:t>第二获奖等级</w:t>
            </w:r>
          </w:p>
        </w:tc>
        <w:tc>
          <w:tcPr>
            <w:tcW w:w="6531" w:type="dxa"/>
            <w:tcBorders>
              <w:top w:val="single" w:sz="4" w:space="0" w:color="000000"/>
              <w:left w:val="single" w:sz="4" w:space="0" w:color="000000"/>
              <w:bottom w:val="single" w:sz="4" w:space="0" w:color="000000"/>
              <w:right w:val="single" w:sz="4" w:space="0" w:color="000000"/>
            </w:tcBorders>
          </w:tcPr>
          <w:p w14:paraId="6D11AB86" w14:textId="77777777" w:rsidR="003131C2" w:rsidRPr="00B72845" w:rsidRDefault="003131C2" w:rsidP="00D877AD">
            <w:pPr>
              <w:spacing w:line="560" w:lineRule="exact"/>
              <w:jc w:val="center"/>
              <w:rPr>
                <w:rFonts w:ascii="仿宋_GB2312" w:eastAsia="仿宋_GB2312" w:hAnsi="仿宋_GB2312"/>
                <w:bCs/>
                <w:sz w:val="21"/>
                <w:szCs w:val="28"/>
              </w:rPr>
            </w:pPr>
            <w:r w:rsidRPr="00B72845">
              <w:rPr>
                <w:rFonts w:ascii="仿宋_GB2312" w:eastAsia="仿宋_GB2312" w:hAnsi="仿宋_GB2312"/>
                <w:bCs/>
                <w:sz w:val="21"/>
                <w:szCs w:val="28"/>
              </w:rPr>
              <w:t>计算前2人，比例7:3;1人的独享。并列名次按所在名次所有获奖学生人数平均得分计算)</w:t>
            </w:r>
          </w:p>
        </w:tc>
      </w:tr>
      <w:tr w:rsidR="003131C2" w:rsidRPr="00B72845" w14:paraId="6CB7F817" w14:textId="77777777" w:rsidTr="00D877AD">
        <w:trPr>
          <w:trHeight w:val="705"/>
        </w:trPr>
        <w:tc>
          <w:tcPr>
            <w:tcW w:w="1697" w:type="dxa"/>
            <w:tcBorders>
              <w:top w:val="single" w:sz="4" w:space="0" w:color="000000"/>
              <w:left w:val="single" w:sz="4" w:space="0" w:color="000000"/>
              <w:bottom w:val="single" w:sz="4" w:space="0" w:color="000000"/>
              <w:right w:val="single" w:sz="4" w:space="0" w:color="000000"/>
            </w:tcBorders>
          </w:tcPr>
          <w:p w14:paraId="223DB75E" w14:textId="77777777" w:rsidR="003131C2" w:rsidRPr="00B72845" w:rsidRDefault="003131C2" w:rsidP="00D877AD">
            <w:pPr>
              <w:spacing w:line="560" w:lineRule="exact"/>
              <w:jc w:val="center"/>
              <w:rPr>
                <w:rFonts w:ascii="仿宋_GB2312" w:eastAsia="仿宋_GB2312" w:hAnsi="仿宋_GB2312"/>
                <w:bCs/>
                <w:sz w:val="21"/>
                <w:szCs w:val="28"/>
              </w:rPr>
            </w:pPr>
            <w:r w:rsidRPr="00B72845">
              <w:rPr>
                <w:rFonts w:ascii="仿宋_GB2312" w:eastAsia="仿宋_GB2312" w:hAnsi="仿宋_GB2312"/>
                <w:bCs/>
                <w:sz w:val="21"/>
                <w:szCs w:val="28"/>
              </w:rPr>
              <w:t>第三获奖等级</w:t>
            </w:r>
          </w:p>
        </w:tc>
        <w:tc>
          <w:tcPr>
            <w:tcW w:w="6531" w:type="dxa"/>
            <w:tcBorders>
              <w:top w:val="single" w:sz="4" w:space="0" w:color="000000"/>
              <w:left w:val="single" w:sz="4" w:space="0" w:color="000000"/>
              <w:bottom w:val="single" w:sz="4" w:space="0" w:color="000000"/>
              <w:right w:val="single" w:sz="4" w:space="0" w:color="000000"/>
            </w:tcBorders>
          </w:tcPr>
          <w:p w14:paraId="34B05BA1" w14:textId="77777777" w:rsidR="003131C2" w:rsidRPr="00B72845" w:rsidRDefault="003131C2" w:rsidP="00D877AD">
            <w:pPr>
              <w:spacing w:line="560" w:lineRule="exact"/>
              <w:jc w:val="center"/>
              <w:rPr>
                <w:rFonts w:ascii="仿宋_GB2312" w:eastAsia="仿宋_GB2312" w:hAnsi="仿宋_GB2312"/>
                <w:bCs/>
                <w:sz w:val="21"/>
                <w:szCs w:val="28"/>
              </w:rPr>
            </w:pPr>
            <w:r w:rsidRPr="00B72845">
              <w:rPr>
                <w:rFonts w:ascii="仿宋_GB2312" w:eastAsia="仿宋_GB2312" w:hAnsi="仿宋_GB2312"/>
                <w:bCs/>
                <w:sz w:val="21"/>
                <w:szCs w:val="28"/>
              </w:rPr>
              <w:t>计算1人。并列名次按所在名次所有获奖学生人数平均得分计算)</w:t>
            </w:r>
          </w:p>
        </w:tc>
      </w:tr>
    </w:tbl>
    <w:p w14:paraId="68B58AEE" w14:textId="77777777" w:rsidR="003131C2" w:rsidRDefault="003131C2" w:rsidP="003131C2">
      <w:pPr>
        <w:spacing w:line="560" w:lineRule="exact"/>
        <w:ind w:firstLine="480"/>
        <w:rPr>
          <w:rFonts w:ascii="仿宋_GB2312" w:eastAsia="仿宋_GB2312" w:hAnsi="仿宋_GB2312"/>
          <w:sz w:val="24"/>
          <w:szCs w:val="24"/>
        </w:rPr>
      </w:pPr>
      <w:r>
        <w:rPr>
          <w:rFonts w:ascii="仿宋_GB2312" w:eastAsia="仿宋_GB2312" w:hAnsi="仿宋_GB2312" w:hint="eastAsia"/>
          <w:sz w:val="24"/>
          <w:szCs w:val="24"/>
        </w:rPr>
        <w:t>注：</w:t>
      </w:r>
    </w:p>
    <w:p w14:paraId="179FC0FA" w14:textId="77777777" w:rsidR="003131C2" w:rsidRDefault="003131C2" w:rsidP="004D788D">
      <w:pPr>
        <w:spacing w:line="560" w:lineRule="exact"/>
        <w:ind w:firstLine="480"/>
        <w:jc w:val="both"/>
        <w:rPr>
          <w:rFonts w:ascii="仿宋_GB2312" w:eastAsia="仿宋_GB2312" w:hAnsi="仿宋_GB2312"/>
          <w:sz w:val="24"/>
          <w:szCs w:val="24"/>
        </w:rPr>
      </w:pPr>
      <w:r>
        <w:rPr>
          <w:rFonts w:ascii="仿宋_GB2312" w:eastAsia="仿宋_GB2312" w:hAnsi="仿宋_GB2312" w:hint="eastAsia"/>
          <w:sz w:val="24"/>
          <w:szCs w:val="24"/>
        </w:rPr>
        <w:t>1</w:t>
      </w:r>
      <w:r w:rsidRPr="00DD0CDE">
        <w:rPr>
          <w:rFonts w:ascii="仿宋_GB2312" w:eastAsia="仿宋_GB2312" w:hAnsi="仿宋_GB2312" w:hint="eastAsia"/>
          <w:sz w:val="24"/>
          <w:szCs w:val="24"/>
        </w:rPr>
        <w:t>)</w:t>
      </w:r>
      <w:r>
        <w:rPr>
          <w:rFonts w:ascii="仿宋_GB2312" w:eastAsia="仿宋_GB2312" w:hAnsi="仿宋_GB2312" w:hint="eastAsia"/>
          <w:sz w:val="24"/>
          <w:szCs w:val="24"/>
        </w:rPr>
        <w:t>校定</w:t>
      </w:r>
      <w:r>
        <w:rPr>
          <w:rFonts w:ascii="仿宋_GB2312" w:eastAsia="仿宋_GB2312" w:hAnsi="仿宋_GB2312"/>
          <w:sz w:val="24"/>
          <w:szCs w:val="24"/>
        </w:rPr>
        <w:t>A</w:t>
      </w:r>
      <w:r>
        <w:rPr>
          <w:rFonts w:ascii="仿宋_GB2312" w:eastAsia="仿宋_GB2312" w:hAnsi="仿宋_GB2312" w:hint="eastAsia"/>
          <w:sz w:val="24"/>
          <w:szCs w:val="24"/>
        </w:rPr>
        <w:t>类竞赛目录</w:t>
      </w:r>
      <w:r w:rsidRPr="000A5CFF">
        <w:rPr>
          <w:rFonts w:ascii="仿宋_GB2312" w:eastAsia="仿宋_GB2312" w:hAnsi="仿宋_GB2312"/>
          <w:sz w:val="24"/>
          <w:szCs w:val="24"/>
        </w:rPr>
        <w:t>以上理工创新创业学院〔2025〕2号：《关于公布上海理工大学校定A类竞赛的通知》公布的名单为准</w:t>
      </w:r>
    </w:p>
    <w:p w14:paraId="66BAFB9A" w14:textId="77777777" w:rsidR="003131C2" w:rsidRPr="00DD0CDE" w:rsidRDefault="003131C2" w:rsidP="004D788D">
      <w:pPr>
        <w:spacing w:line="560" w:lineRule="exact"/>
        <w:ind w:firstLineChars="200" w:firstLine="480"/>
        <w:jc w:val="both"/>
        <w:rPr>
          <w:rFonts w:ascii="仿宋_GB2312" w:eastAsia="仿宋_GB2312" w:hAnsi="仿宋_GB2312"/>
          <w:sz w:val="24"/>
          <w:szCs w:val="24"/>
        </w:rPr>
      </w:pPr>
      <w:r w:rsidRPr="00DD0CDE">
        <w:rPr>
          <w:rFonts w:ascii="仿宋_GB2312" w:eastAsia="仿宋_GB2312" w:hAnsi="仿宋_GB2312" w:hint="eastAsia"/>
          <w:sz w:val="24"/>
          <w:szCs w:val="24"/>
        </w:rPr>
        <w:t>2)</w:t>
      </w:r>
      <w:r w:rsidRPr="00DD0CDE">
        <w:rPr>
          <w:rFonts w:ascii="仿宋_GB2312" w:eastAsia="仿宋_GB2312" w:hAnsi="仿宋_GB2312"/>
          <w:sz w:val="24"/>
          <w:szCs w:val="24"/>
        </w:rPr>
        <w:t>竞赛最后得分为学生获得各类奖项中唯一最高奖项对应分值，不累计计分。</w:t>
      </w:r>
    </w:p>
    <w:p w14:paraId="2E533969" w14:textId="77777777" w:rsidR="003131C2" w:rsidRPr="00DD0CDE" w:rsidRDefault="003131C2" w:rsidP="004D788D">
      <w:pPr>
        <w:spacing w:line="560" w:lineRule="exact"/>
        <w:ind w:firstLineChars="200" w:firstLine="480"/>
        <w:jc w:val="both"/>
        <w:rPr>
          <w:rFonts w:ascii="仿宋_GB2312" w:eastAsia="仿宋_GB2312" w:hAnsi="仿宋_GB2312"/>
          <w:sz w:val="24"/>
          <w:szCs w:val="24"/>
        </w:rPr>
      </w:pPr>
      <w:r w:rsidRPr="00DD0CDE">
        <w:rPr>
          <w:rFonts w:ascii="仿宋_GB2312" w:eastAsia="仿宋_GB2312" w:hAnsi="仿宋_GB2312" w:hint="eastAsia"/>
          <w:sz w:val="24"/>
          <w:szCs w:val="24"/>
        </w:rPr>
        <w:t>3)</w:t>
      </w:r>
      <w:r w:rsidRPr="00DD0CDE">
        <w:rPr>
          <w:rFonts w:ascii="仿宋_GB2312" w:eastAsia="仿宋_GB2312" w:hAnsi="仿宋_GB2312"/>
          <w:sz w:val="24"/>
          <w:szCs w:val="24"/>
        </w:rPr>
        <w:t>获奖排名不分先后的竞赛得分为对应奖项得分除以参赛人数得到的平均值。</w:t>
      </w:r>
    </w:p>
    <w:p w14:paraId="5D0DA463" w14:textId="77777777" w:rsidR="00BF2F36" w:rsidRDefault="003131C2" w:rsidP="004D788D">
      <w:pPr>
        <w:spacing w:line="560" w:lineRule="exact"/>
        <w:ind w:firstLineChars="200" w:firstLine="480"/>
        <w:jc w:val="both"/>
        <w:rPr>
          <w:rFonts w:ascii="仿宋_GB2312" w:eastAsia="仿宋_GB2312" w:hAnsi="仿宋_GB2312"/>
          <w:sz w:val="28"/>
          <w:szCs w:val="28"/>
        </w:rPr>
      </w:pPr>
      <w:r w:rsidRPr="00DD0CDE">
        <w:rPr>
          <w:rFonts w:ascii="仿宋_GB2312" w:eastAsia="仿宋_GB2312" w:hAnsi="仿宋_GB2312" w:hint="eastAsia"/>
          <w:sz w:val="24"/>
          <w:szCs w:val="24"/>
        </w:rPr>
        <w:t>4)</w:t>
      </w:r>
      <w:r w:rsidRPr="00DD0CDE">
        <w:rPr>
          <w:rFonts w:ascii="仿宋_GB2312" w:eastAsia="仿宋_GB2312" w:hAnsi="仿宋_GB2312"/>
          <w:sz w:val="24"/>
          <w:szCs w:val="24"/>
        </w:rPr>
        <w:t>竞赛获奖须提供证书和官网报名的网站地址及显示自己报名信息的截图。</w:t>
      </w:r>
    </w:p>
    <w:p w14:paraId="055F8DED" w14:textId="21155A39" w:rsidR="00847EAD" w:rsidRPr="00C20FB9" w:rsidRDefault="00BF2F36" w:rsidP="00BF2F36">
      <w:pPr>
        <w:spacing w:line="560" w:lineRule="exact"/>
        <w:ind w:firstLineChars="200" w:firstLine="560"/>
        <w:rPr>
          <w:rFonts w:ascii="仿宋_GB2312" w:eastAsia="仿宋_GB2312" w:hAnsi="仿宋_GB2312"/>
          <w:sz w:val="28"/>
          <w:szCs w:val="28"/>
        </w:rPr>
      </w:pPr>
      <w:r w:rsidRPr="00C20FB9">
        <w:rPr>
          <w:rFonts w:ascii="仿宋_GB2312" w:eastAsia="仿宋_GB2312" w:hAnsi="仿宋_GB2312" w:hint="eastAsia"/>
          <w:sz w:val="28"/>
          <w:szCs w:val="28"/>
        </w:rPr>
        <w:t>三、</w:t>
      </w:r>
      <w:r w:rsidR="003131C2" w:rsidRPr="00C20FB9">
        <w:rPr>
          <w:rFonts w:ascii="仿宋_GB2312" w:eastAsia="仿宋_GB2312" w:hAnsi="仿宋_GB2312"/>
          <w:b/>
          <w:bCs/>
          <w:sz w:val="28"/>
          <w:szCs w:val="28"/>
        </w:rPr>
        <w:t>思想政治及综合表现</w:t>
      </w:r>
    </w:p>
    <w:p w14:paraId="035E33EB" w14:textId="6DA6CCEF" w:rsidR="00640462" w:rsidRPr="00C20FB9" w:rsidRDefault="00457E4D" w:rsidP="00BF2F36">
      <w:pPr>
        <w:pStyle w:val="a3"/>
        <w:spacing w:line="560" w:lineRule="exact"/>
        <w:ind w:firstLineChars="200" w:firstLine="560"/>
        <w:jc w:val="both"/>
        <w:rPr>
          <w:rFonts w:ascii="仿宋_GB2312" w:eastAsia="仿宋_GB2312" w:hAnsi="仿宋_GB2312"/>
        </w:rPr>
      </w:pPr>
      <w:r w:rsidRPr="00C20FB9">
        <w:rPr>
          <w:rFonts w:ascii="仿宋_GB2312" w:eastAsia="仿宋_GB2312" w:hAnsi="仿宋_GB2312" w:hint="eastAsia"/>
        </w:rPr>
        <w:t>思想政治表现及</w:t>
      </w:r>
      <w:r w:rsidRPr="00C20FB9">
        <w:rPr>
          <w:rFonts w:ascii="仿宋_GB2312" w:eastAsia="仿宋_GB2312" w:hAnsi="仿宋_GB2312"/>
        </w:rPr>
        <w:t>综合表现分为百分制，</w:t>
      </w:r>
      <w:r w:rsidR="008D4EF9">
        <w:rPr>
          <w:rFonts w:ascii="仿宋_GB2312" w:eastAsia="仿宋_GB2312" w:hAnsi="仿宋_GB2312" w:hint="eastAsia"/>
        </w:rPr>
        <w:t>基础分60分，</w:t>
      </w:r>
      <w:r w:rsidRPr="00C20FB9">
        <w:rPr>
          <w:rFonts w:ascii="仿宋_GB2312" w:eastAsia="仿宋_GB2312" w:hAnsi="仿宋_GB2312" w:hint="eastAsia"/>
        </w:rPr>
        <w:t>分为</w:t>
      </w:r>
      <w:r w:rsidRPr="00C20FB9">
        <w:rPr>
          <w:rFonts w:ascii="仿宋_GB2312" w:eastAsia="仿宋_GB2312" w:hAnsi="仿宋_GB2312"/>
        </w:rPr>
        <w:t>精神文明建设</w:t>
      </w:r>
      <w:r w:rsidRPr="00C20FB9">
        <w:rPr>
          <w:rFonts w:ascii="仿宋_GB2312" w:eastAsia="仿宋_GB2312" w:hAnsi="仿宋_GB2312" w:hint="eastAsia"/>
        </w:rPr>
        <w:t>板块、</w:t>
      </w:r>
      <w:r w:rsidRPr="00C20FB9">
        <w:rPr>
          <w:rFonts w:ascii="仿宋_GB2312" w:eastAsia="仿宋_GB2312" w:hAnsi="仿宋_GB2312"/>
        </w:rPr>
        <w:t>校园文化活动</w:t>
      </w:r>
      <w:r w:rsidRPr="00C20FB9">
        <w:rPr>
          <w:rFonts w:ascii="仿宋_GB2312" w:eastAsia="仿宋_GB2312" w:hAnsi="仿宋_GB2312" w:hint="eastAsia"/>
        </w:rPr>
        <w:t>板块、</w:t>
      </w:r>
      <w:r w:rsidRPr="00C20FB9">
        <w:rPr>
          <w:rFonts w:ascii="仿宋_GB2312" w:eastAsia="仿宋_GB2312" w:hAnsi="仿宋_GB2312"/>
        </w:rPr>
        <w:t>各类获奖</w:t>
      </w:r>
      <w:r w:rsidRPr="00C20FB9">
        <w:rPr>
          <w:rFonts w:ascii="仿宋_GB2312" w:eastAsia="仿宋_GB2312" w:hAnsi="仿宋_GB2312" w:hint="eastAsia"/>
        </w:rPr>
        <w:t>板块</w:t>
      </w:r>
      <w:r w:rsidR="00BF2F36" w:rsidRPr="00C20FB9">
        <w:rPr>
          <w:rFonts w:ascii="仿宋_GB2312" w:eastAsia="仿宋_GB2312" w:hAnsi="仿宋_GB2312" w:hint="eastAsia"/>
        </w:rPr>
        <w:t>、就业加分。</w:t>
      </w:r>
      <w:r w:rsidR="008D4EF9">
        <w:rPr>
          <w:rFonts w:ascii="仿宋_GB2312" w:eastAsia="仿宋_GB2312" w:hAnsi="仿宋_GB2312" w:hint="eastAsia"/>
        </w:rPr>
        <w:t>各</w:t>
      </w:r>
      <w:r w:rsidR="00E65F9E" w:rsidRPr="00C20FB9">
        <w:rPr>
          <w:rFonts w:ascii="仿宋_GB2312" w:eastAsia="仿宋_GB2312" w:hAnsi="仿宋_GB2312" w:hint="eastAsia"/>
        </w:rPr>
        <w:t>板块对应的加分项需要提供相应的佐证材料复印件，并查验原件</w:t>
      </w:r>
    </w:p>
    <w:p w14:paraId="1C650CC1" w14:textId="19F0BDDB" w:rsidR="00847EAD" w:rsidRPr="00BF2F36" w:rsidRDefault="008D4EF9" w:rsidP="00BF2F36">
      <w:pPr>
        <w:pStyle w:val="a3"/>
        <w:spacing w:line="560" w:lineRule="exact"/>
        <w:ind w:firstLine="480"/>
        <w:jc w:val="both"/>
        <w:rPr>
          <w:rFonts w:ascii="仿宋_GB2312" w:eastAsia="仿宋_GB2312" w:hAnsi="仿宋_GB2312"/>
          <w:b/>
          <w:bCs/>
        </w:rPr>
      </w:pPr>
      <w:r>
        <w:rPr>
          <w:rFonts w:ascii="仿宋_GB2312" w:eastAsia="仿宋_GB2312" w:hAnsi="仿宋_GB2312" w:hint="eastAsia"/>
          <w:b/>
          <w:bCs/>
        </w:rPr>
        <w:t>1</w:t>
      </w:r>
      <w:r w:rsidR="003131C2" w:rsidRPr="00BF2F36">
        <w:rPr>
          <w:rFonts w:ascii="仿宋_GB2312" w:eastAsia="仿宋_GB2312" w:hAnsi="仿宋_GB2312"/>
          <w:b/>
          <w:bCs/>
        </w:rPr>
        <w:t>、精神文明建设</w:t>
      </w:r>
      <w:r w:rsidR="00BF2F36" w:rsidRPr="00BF2F36">
        <w:rPr>
          <w:rFonts w:ascii="仿宋_GB2312" w:eastAsia="仿宋_GB2312" w:hAnsi="仿宋_GB2312" w:hint="eastAsia"/>
          <w:b/>
          <w:bCs/>
        </w:rPr>
        <w:t>板块：</w:t>
      </w:r>
    </w:p>
    <w:p w14:paraId="6BA70D58" w14:textId="77777777" w:rsidR="00847EAD" w:rsidRPr="00BF2F36" w:rsidRDefault="009D48C6" w:rsidP="00BF2F36">
      <w:pPr>
        <w:pStyle w:val="a9"/>
        <w:numPr>
          <w:ilvl w:val="0"/>
          <w:numId w:val="8"/>
        </w:numPr>
        <w:tabs>
          <w:tab w:val="left" w:pos="1218"/>
        </w:tabs>
        <w:spacing w:line="560" w:lineRule="exact"/>
        <w:ind w:left="0" w:firstLineChars="200" w:firstLine="560"/>
        <w:jc w:val="both"/>
        <w:rPr>
          <w:rFonts w:ascii="仿宋_GB2312" w:eastAsia="仿宋_GB2312" w:hAnsi="仿宋_GB2312"/>
          <w:sz w:val="28"/>
          <w:szCs w:val="28"/>
        </w:rPr>
      </w:pPr>
      <w:r w:rsidRPr="00BF2F36">
        <w:rPr>
          <w:rFonts w:ascii="仿宋_GB2312" w:eastAsia="仿宋_GB2312" w:hAnsi="仿宋_GB2312"/>
          <w:sz w:val="28"/>
          <w:szCs w:val="28"/>
        </w:rPr>
        <w:t>参加国家重大项目或活动志愿者服务工作，每项加4分；</w:t>
      </w:r>
    </w:p>
    <w:p w14:paraId="02B7E2E2" w14:textId="77777777" w:rsidR="00847EAD" w:rsidRPr="00BF2F36" w:rsidRDefault="009D48C6" w:rsidP="00BF2F36">
      <w:pPr>
        <w:pStyle w:val="a9"/>
        <w:numPr>
          <w:ilvl w:val="0"/>
          <w:numId w:val="8"/>
        </w:numPr>
        <w:tabs>
          <w:tab w:val="left" w:pos="1218"/>
        </w:tabs>
        <w:spacing w:line="560" w:lineRule="exact"/>
        <w:ind w:left="0" w:firstLineChars="200" w:firstLine="560"/>
        <w:jc w:val="both"/>
        <w:rPr>
          <w:rFonts w:ascii="仿宋_GB2312" w:eastAsia="仿宋_GB2312" w:hAnsi="仿宋_GB2312"/>
          <w:sz w:val="28"/>
          <w:szCs w:val="28"/>
        </w:rPr>
      </w:pPr>
      <w:r w:rsidRPr="00BF2F36">
        <w:rPr>
          <w:rFonts w:ascii="仿宋_GB2312" w:eastAsia="仿宋_GB2312" w:hAnsi="仿宋_GB2312"/>
          <w:sz w:val="28"/>
          <w:szCs w:val="28"/>
        </w:rPr>
        <w:t>参加市级重大项目或活动志愿者服务工作，每项加3分；</w:t>
      </w:r>
    </w:p>
    <w:p w14:paraId="63879998" w14:textId="77777777" w:rsidR="00847EAD" w:rsidRPr="00BF2F36" w:rsidRDefault="009D48C6" w:rsidP="00BF2F36">
      <w:pPr>
        <w:pStyle w:val="a9"/>
        <w:numPr>
          <w:ilvl w:val="0"/>
          <w:numId w:val="8"/>
        </w:numPr>
        <w:tabs>
          <w:tab w:val="left" w:pos="1218"/>
        </w:tabs>
        <w:spacing w:line="560" w:lineRule="exact"/>
        <w:ind w:left="0" w:firstLineChars="200" w:firstLine="560"/>
        <w:jc w:val="both"/>
        <w:rPr>
          <w:rFonts w:ascii="仿宋_GB2312" w:eastAsia="仿宋_GB2312" w:hAnsi="仿宋_GB2312"/>
          <w:sz w:val="28"/>
          <w:szCs w:val="28"/>
        </w:rPr>
      </w:pPr>
      <w:r w:rsidRPr="00BF2F36">
        <w:rPr>
          <w:rFonts w:ascii="仿宋_GB2312" w:eastAsia="仿宋_GB2312" w:hAnsi="仿宋_GB2312"/>
          <w:sz w:val="28"/>
          <w:szCs w:val="28"/>
        </w:rPr>
        <w:t>参加校级活动志愿者服务工作，每项加1分；</w:t>
      </w:r>
    </w:p>
    <w:p w14:paraId="641C3D7A" w14:textId="77777777" w:rsidR="00847EAD" w:rsidRPr="00BF2F36" w:rsidRDefault="009D48C6" w:rsidP="00BF2F36">
      <w:pPr>
        <w:pStyle w:val="a9"/>
        <w:numPr>
          <w:ilvl w:val="0"/>
          <w:numId w:val="8"/>
        </w:numPr>
        <w:tabs>
          <w:tab w:val="left" w:pos="1218"/>
        </w:tabs>
        <w:spacing w:line="560" w:lineRule="exact"/>
        <w:ind w:left="0" w:firstLineChars="200" w:firstLine="560"/>
        <w:jc w:val="both"/>
        <w:rPr>
          <w:rFonts w:ascii="仿宋_GB2312" w:eastAsia="仿宋_GB2312" w:hAnsi="仿宋_GB2312"/>
          <w:sz w:val="28"/>
          <w:szCs w:val="28"/>
        </w:rPr>
      </w:pPr>
      <w:r w:rsidRPr="00BF2F36">
        <w:rPr>
          <w:rFonts w:ascii="仿宋_GB2312" w:eastAsia="仿宋_GB2312" w:hAnsi="仿宋_GB2312"/>
          <w:sz w:val="28"/>
          <w:szCs w:val="28"/>
        </w:rPr>
        <w:t>参加社区类志愿者服务工作，累计时长40小时以上加2分；</w:t>
      </w:r>
    </w:p>
    <w:p w14:paraId="2A6F5953" w14:textId="77777777" w:rsidR="00847EAD" w:rsidRPr="00BF2F36" w:rsidRDefault="009D48C6" w:rsidP="00BF2F36">
      <w:pPr>
        <w:pStyle w:val="a9"/>
        <w:numPr>
          <w:ilvl w:val="0"/>
          <w:numId w:val="8"/>
        </w:numPr>
        <w:tabs>
          <w:tab w:val="left" w:pos="1218"/>
        </w:tabs>
        <w:spacing w:line="560" w:lineRule="exact"/>
        <w:ind w:left="0" w:firstLineChars="200" w:firstLine="560"/>
        <w:jc w:val="both"/>
        <w:rPr>
          <w:rFonts w:ascii="仿宋_GB2312" w:eastAsia="仿宋_GB2312" w:hAnsi="仿宋_GB2312"/>
          <w:sz w:val="28"/>
          <w:szCs w:val="28"/>
        </w:rPr>
      </w:pPr>
      <w:r w:rsidRPr="00BF2F36">
        <w:rPr>
          <w:rFonts w:ascii="仿宋_GB2312" w:eastAsia="仿宋_GB2312" w:hAnsi="仿宋_GB2312"/>
          <w:sz w:val="28"/>
          <w:szCs w:val="28"/>
        </w:rPr>
        <w:t>参加勤工助学累计达40小时以上加2分；</w:t>
      </w:r>
    </w:p>
    <w:p w14:paraId="7EF8B680" w14:textId="77777777" w:rsidR="00457E4D" w:rsidRPr="00BF2F36" w:rsidRDefault="009D48C6" w:rsidP="00BF2F36">
      <w:pPr>
        <w:pStyle w:val="a9"/>
        <w:numPr>
          <w:ilvl w:val="0"/>
          <w:numId w:val="8"/>
        </w:numPr>
        <w:tabs>
          <w:tab w:val="left" w:pos="1218"/>
        </w:tabs>
        <w:spacing w:line="560" w:lineRule="exact"/>
        <w:ind w:left="0" w:firstLineChars="200" w:firstLine="560"/>
        <w:jc w:val="both"/>
        <w:rPr>
          <w:rFonts w:ascii="仿宋_GB2312" w:eastAsia="仿宋_GB2312" w:hAnsi="仿宋_GB2312"/>
          <w:sz w:val="28"/>
          <w:szCs w:val="28"/>
        </w:rPr>
      </w:pPr>
      <w:r w:rsidRPr="00BF2F36">
        <w:rPr>
          <w:rFonts w:ascii="仿宋_GB2312" w:eastAsia="仿宋_GB2312" w:hAnsi="仿宋_GB2312"/>
          <w:sz w:val="28"/>
          <w:szCs w:val="28"/>
        </w:rPr>
        <w:t>参加义务献血，献血成功加6分，上限6分；</w:t>
      </w:r>
    </w:p>
    <w:p w14:paraId="75CAFE60" w14:textId="77777777" w:rsidR="00C20FB9" w:rsidRDefault="009D48C6" w:rsidP="00C20FB9">
      <w:pPr>
        <w:pStyle w:val="a9"/>
        <w:numPr>
          <w:ilvl w:val="0"/>
          <w:numId w:val="8"/>
        </w:numPr>
        <w:tabs>
          <w:tab w:val="left" w:pos="1218"/>
        </w:tabs>
        <w:spacing w:line="560" w:lineRule="exact"/>
        <w:ind w:left="0" w:firstLineChars="200" w:firstLine="560"/>
        <w:jc w:val="both"/>
        <w:rPr>
          <w:rFonts w:ascii="仿宋_GB2312" w:eastAsia="仿宋_GB2312" w:hAnsi="仿宋_GB2312"/>
          <w:sz w:val="28"/>
          <w:szCs w:val="28"/>
        </w:rPr>
      </w:pPr>
      <w:r w:rsidRPr="00BF2F36">
        <w:rPr>
          <w:rFonts w:ascii="仿宋_GB2312" w:eastAsia="仿宋_GB2312" w:hAnsi="仿宋_GB2312"/>
          <w:sz w:val="28"/>
          <w:szCs w:val="28"/>
        </w:rPr>
        <w:t>在精神文明建设方面有突出表现，受学校通报表扬，每项加2分。</w:t>
      </w:r>
    </w:p>
    <w:p w14:paraId="6B33F1B9" w14:textId="54FE1B28" w:rsidR="00847EAD" w:rsidRPr="00C20FB9" w:rsidRDefault="00E328A5" w:rsidP="00C20FB9">
      <w:pPr>
        <w:tabs>
          <w:tab w:val="left" w:pos="1218"/>
        </w:tabs>
        <w:spacing w:line="560" w:lineRule="exact"/>
        <w:ind w:left="562"/>
        <w:jc w:val="both"/>
        <w:rPr>
          <w:rFonts w:ascii="仿宋_GB2312" w:eastAsia="仿宋_GB2312" w:hAnsi="仿宋_GB2312"/>
          <w:sz w:val="28"/>
          <w:szCs w:val="28"/>
        </w:rPr>
      </w:pPr>
      <w:r>
        <w:rPr>
          <w:rFonts w:ascii="仿宋_GB2312" w:eastAsia="仿宋_GB2312" w:hAnsi="仿宋_GB2312" w:hint="eastAsia"/>
          <w:b/>
          <w:bCs/>
          <w:sz w:val="28"/>
          <w:szCs w:val="28"/>
        </w:rPr>
        <w:t>2</w:t>
      </w:r>
      <w:r w:rsidR="00C20FB9">
        <w:rPr>
          <w:rFonts w:ascii="仿宋_GB2312" w:eastAsia="仿宋_GB2312" w:hAnsi="仿宋_GB2312" w:hint="eastAsia"/>
          <w:b/>
          <w:bCs/>
          <w:sz w:val="28"/>
          <w:szCs w:val="28"/>
        </w:rPr>
        <w:t>、</w:t>
      </w:r>
      <w:r w:rsidR="003131C2" w:rsidRPr="00C20FB9">
        <w:rPr>
          <w:rFonts w:ascii="仿宋_GB2312" w:eastAsia="仿宋_GB2312" w:hAnsi="仿宋_GB2312"/>
          <w:b/>
          <w:bCs/>
          <w:sz w:val="28"/>
          <w:szCs w:val="28"/>
        </w:rPr>
        <w:t>校园文化活动</w:t>
      </w:r>
      <w:r w:rsidR="00BF2F36" w:rsidRPr="00C20FB9">
        <w:rPr>
          <w:rFonts w:ascii="仿宋_GB2312" w:eastAsia="仿宋_GB2312" w:hAnsi="仿宋_GB2312" w:hint="eastAsia"/>
          <w:b/>
          <w:bCs/>
          <w:sz w:val="28"/>
          <w:szCs w:val="28"/>
        </w:rPr>
        <w:t>板块</w:t>
      </w:r>
    </w:p>
    <w:p w14:paraId="146D2EC2" w14:textId="04D65438" w:rsidR="00457E4D" w:rsidRPr="00BF2F36" w:rsidRDefault="009D48C6" w:rsidP="004D788D">
      <w:pPr>
        <w:pStyle w:val="a9"/>
        <w:numPr>
          <w:ilvl w:val="0"/>
          <w:numId w:val="9"/>
        </w:numPr>
        <w:tabs>
          <w:tab w:val="left" w:pos="1218"/>
        </w:tabs>
        <w:spacing w:line="560" w:lineRule="exact"/>
        <w:ind w:left="0" w:firstLineChars="200" w:firstLine="560"/>
        <w:jc w:val="both"/>
        <w:rPr>
          <w:rFonts w:ascii="仿宋_GB2312" w:eastAsia="仿宋_GB2312" w:hAnsi="仿宋_GB2312"/>
          <w:sz w:val="28"/>
          <w:szCs w:val="28"/>
        </w:rPr>
      </w:pPr>
      <w:r w:rsidRPr="00BF2F36">
        <w:rPr>
          <w:rFonts w:ascii="仿宋_GB2312" w:eastAsia="仿宋_GB2312" w:hAnsi="仿宋_GB2312"/>
          <w:sz w:val="28"/>
          <w:szCs w:val="28"/>
        </w:rPr>
        <w:t>在</w:t>
      </w:r>
      <w:r w:rsidR="00E65F9E">
        <w:rPr>
          <w:rFonts w:ascii="仿宋_GB2312" w:eastAsia="仿宋_GB2312" w:hAnsi="仿宋_GB2312" w:hint="eastAsia"/>
          <w:sz w:val="28"/>
          <w:szCs w:val="28"/>
        </w:rPr>
        <w:t>团委、学生会、研究生会、</w:t>
      </w:r>
      <w:r w:rsidR="00E65F9E" w:rsidRPr="00BF2F36">
        <w:rPr>
          <w:rFonts w:ascii="仿宋_GB2312" w:eastAsia="仿宋_GB2312" w:hAnsi="仿宋_GB2312"/>
          <w:sz w:val="28"/>
          <w:szCs w:val="28"/>
        </w:rPr>
        <w:t>社团</w:t>
      </w:r>
      <w:r w:rsidRPr="00BF2F36">
        <w:rPr>
          <w:rFonts w:ascii="仿宋_GB2312" w:eastAsia="仿宋_GB2312" w:hAnsi="仿宋_GB2312"/>
          <w:sz w:val="28"/>
          <w:szCs w:val="28"/>
        </w:rPr>
        <w:t>担任</w:t>
      </w:r>
      <w:r w:rsidR="00E65F9E">
        <w:rPr>
          <w:rFonts w:ascii="仿宋_GB2312" w:eastAsia="仿宋_GB2312" w:hAnsi="仿宋_GB2312" w:hint="eastAsia"/>
          <w:sz w:val="28"/>
          <w:szCs w:val="28"/>
        </w:rPr>
        <w:t>主席团成员者加5分；</w:t>
      </w:r>
      <w:r w:rsidR="00E65F9E">
        <w:rPr>
          <w:rFonts w:ascii="仿宋_GB2312" w:eastAsia="仿宋_GB2312" w:hAnsi="仿宋_GB2312" w:hint="eastAsia"/>
          <w:sz w:val="28"/>
          <w:szCs w:val="28"/>
        </w:rPr>
        <w:lastRenderedPageBreak/>
        <w:t>担任</w:t>
      </w:r>
      <w:r w:rsidRPr="00BF2F36">
        <w:rPr>
          <w:rFonts w:ascii="仿宋_GB2312" w:eastAsia="仿宋_GB2312" w:hAnsi="仿宋_GB2312"/>
          <w:sz w:val="28"/>
          <w:szCs w:val="28"/>
        </w:rPr>
        <w:t>重要职位或者表现突出者，加</w:t>
      </w:r>
      <w:r w:rsidR="00E65F9E">
        <w:rPr>
          <w:rFonts w:ascii="仿宋_GB2312" w:eastAsia="仿宋_GB2312" w:hAnsi="仿宋_GB2312" w:hint="eastAsia"/>
          <w:sz w:val="28"/>
          <w:szCs w:val="28"/>
        </w:rPr>
        <w:t>2</w:t>
      </w:r>
      <w:r w:rsidRPr="00BF2F36">
        <w:rPr>
          <w:rFonts w:ascii="仿宋_GB2312" w:eastAsia="仿宋_GB2312" w:hAnsi="仿宋_GB2312"/>
          <w:sz w:val="28"/>
          <w:szCs w:val="28"/>
        </w:rPr>
        <w:t>分；</w:t>
      </w:r>
    </w:p>
    <w:p w14:paraId="53F40B47" w14:textId="714E897B" w:rsidR="00847EAD" w:rsidRDefault="009D48C6" w:rsidP="004D788D">
      <w:pPr>
        <w:pStyle w:val="a9"/>
        <w:numPr>
          <w:ilvl w:val="0"/>
          <w:numId w:val="9"/>
        </w:numPr>
        <w:tabs>
          <w:tab w:val="left" w:pos="1218"/>
        </w:tabs>
        <w:spacing w:line="560" w:lineRule="exact"/>
        <w:ind w:left="0" w:firstLineChars="200" w:firstLine="560"/>
        <w:jc w:val="both"/>
        <w:rPr>
          <w:rFonts w:ascii="仿宋_GB2312" w:eastAsia="仿宋_GB2312" w:hAnsi="仿宋_GB2312"/>
          <w:sz w:val="28"/>
          <w:szCs w:val="28"/>
        </w:rPr>
      </w:pPr>
      <w:r w:rsidRPr="00BF2F36">
        <w:rPr>
          <w:rFonts w:ascii="仿宋_GB2312" w:eastAsia="仿宋_GB2312" w:hAnsi="仿宋_GB2312"/>
          <w:sz w:val="28"/>
          <w:szCs w:val="28"/>
        </w:rPr>
        <w:t>担任班长、团支书及学生工作办公室助理</w:t>
      </w:r>
      <w:r w:rsidR="00E65F9E">
        <w:rPr>
          <w:rFonts w:ascii="仿宋_GB2312" w:eastAsia="仿宋_GB2312" w:hAnsi="仿宋_GB2312" w:hint="eastAsia"/>
          <w:sz w:val="28"/>
          <w:szCs w:val="28"/>
        </w:rPr>
        <w:t>、辅导员助理等</w:t>
      </w:r>
      <w:r w:rsidR="00E65F9E" w:rsidRPr="00BF2F36">
        <w:rPr>
          <w:rFonts w:ascii="仿宋_GB2312" w:eastAsia="仿宋_GB2312" w:hAnsi="仿宋_GB2312"/>
          <w:sz w:val="28"/>
          <w:szCs w:val="28"/>
        </w:rPr>
        <w:t>主要学生干部</w:t>
      </w:r>
      <w:r w:rsidR="00E65F9E">
        <w:rPr>
          <w:rFonts w:ascii="仿宋_GB2312" w:eastAsia="仿宋_GB2312" w:hAnsi="仿宋_GB2312" w:hint="eastAsia"/>
          <w:sz w:val="28"/>
          <w:szCs w:val="28"/>
        </w:rPr>
        <w:t>者</w:t>
      </w:r>
      <w:r w:rsidRPr="00BF2F36">
        <w:rPr>
          <w:rFonts w:ascii="仿宋_GB2312" w:eastAsia="仿宋_GB2312" w:hAnsi="仿宋_GB2312"/>
          <w:sz w:val="28"/>
          <w:szCs w:val="28"/>
        </w:rPr>
        <w:t>加5分，其他职位视其表现加1-2分。</w:t>
      </w:r>
    </w:p>
    <w:p w14:paraId="2C1EB40B" w14:textId="141129B8" w:rsidR="001E702C" w:rsidRPr="00BF2F36" w:rsidRDefault="001E702C" w:rsidP="004D788D">
      <w:pPr>
        <w:pStyle w:val="a9"/>
        <w:numPr>
          <w:ilvl w:val="0"/>
          <w:numId w:val="9"/>
        </w:numPr>
        <w:tabs>
          <w:tab w:val="left" w:pos="1218"/>
        </w:tabs>
        <w:spacing w:line="560" w:lineRule="exact"/>
        <w:ind w:left="0" w:firstLineChars="200" w:firstLine="560"/>
        <w:jc w:val="both"/>
        <w:rPr>
          <w:rFonts w:ascii="仿宋_GB2312" w:eastAsia="仿宋_GB2312" w:hAnsi="仿宋_GB2312"/>
          <w:sz w:val="28"/>
          <w:szCs w:val="28"/>
        </w:rPr>
      </w:pPr>
      <w:r>
        <w:rPr>
          <w:rFonts w:ascii="仿宋_GB2312" w:eastAsia="仿宋_GB2312" w:hAnsi="仿宋_GB2312" w:hint="eastAsia"/>
          <w:sz w:val="28"/>
          <w:szCs w:val="28"/>
        </w:rPr>
        <w:t>积极参加学院各项活动，加1-2分。</w:t>
      </w:r>
    </w:p>
    <w:p w14:paraId="54618C71" w14:textId="38A38B9B" w:rsidR="00847EAD" w:rsidRPr="00BF2F36" w:rsidRDefault="00E328A5" w:rsidP="00BF2F36">
      <w:pPr>
        <w:pStyle w:val="a3"/>
        <w:spacing w:line="560" w:lineRule="exact"/>
        <w:ind w:firstLineChars="200" w:firstLine="562"/>
        <w:rPr>
          <w:rFonts w:ascii="仿宋_GB2312" w:eastAsia="仿宋_GB2312" w:hAnsi="仿宋_GB2312"/>
          <w:b/>
          <w:bCs/>
        </w:rPr>
      </w:pPr>
      <w:r>
        <w:rPr>
          <w:rFonts w:ascii="仿宋_GB2312" w:eastAsia="仿宋_GB2312" w:hAnsi="仿宋_GB2312" w:hint="eastAsia"/>
          <w:b/>
          <w:bCs/>
        </w:rPr>
        <w:t>3</w:t>
      </w:r>
      <w:r w:rsidR="003131C2" w:rsidRPr="00BF2F36">
        <w:rPr>
          <w:rFonts w:ascii="仿宋_GB2312" w:eastAsia="仿宋_GB2312" w:hAnsi="仿宋_GB2312"/>
          <w:b/>
          <w:bCs/>
        </w:rPr>
        <w:t>、各类获奖</w:t>
      </w:r>
    </w:p>
    <w:p w14:paraId="3D55A93C" w14:textId="77777777" w:rsidR="00847EAD" w:rsidRPr="00BF2F36" w:rsidRDefault="009D48C6" w:rsidP="00BF2F36">
      <w:pPr>
        <w:pStyle w:val="a9"/>
        <w:numPr>
          <w:ilvl w:val="0"/>
          <w:numId w:val="10"/>
        </w:numPr>
        <w:tabs>
          <w:tab w:val="left" w:pos="1219"/>
        </w:tabs>
        <w:spacing w:line="560" w:lineRule="exact"/>
        <w:ind w:left="0" w:firstLineChars="200" w:firstLine="560"/>
        <w:jc w:val="both"/>
        <w:rPr>
          <w:rFonts w:ascii="仿宋_GB2312" w:eastAsia="仿宋_GB2312" w:hAnsi="仿宋_GB2312"/>
          <w:sz w:val="28"/>
          <w:szCs w:val="28"/>
        </w:rPr>
      </w:pPr>
      <w:r w:rsidRPr="00BF2F36">
        <w:rPr>
          <w:rFonts w:ascii="仿宋_GB2312" w:eastAsia="仿宋_GB2312" w:hAnsi="仿宋_GB2312"/>
          <w:sz w:val="28"/>
          <w:szCs w:val="28"/>
        </w:rPr>
        <w:t>校级各类文体、创新大赛等活动获一、二、三、参与等奖分别加4分、3分、2分、1分（同一比赛不重复加分）；校级各类单项奖（单项奖学金除外）每项加2分；</w:t>
      </w:r>
    </w:p>
    <w:p w14:paraId="1A4A4900" w14:textId="77777777" w:rsidR="00847EAD" w:rsidRPr="00BF2F36" w:rsidRDefault="009D48C6" w:rsidP="00BF2F36">
      <w:pPr>
        <w:pStyle w:val="a9"/>
        <w:numPr>
          <w:ilvl w:val="0"/>
          <w:numId w:val="10"/>
        </w:numPr>
        <w:tabs>
          <w:tab w:val="left" w:pos="1219"/>
        </w:tabs>
        <w:spacing w:line="560" w:lineRule="exact"/>
        <w:ind w:left="0" w:firstLineChars="200" w:firstLine="560"/>
        <w:jc w:val="both"/>
        <w:rPr>
          <w:rFonts w:ascii="仿宋_GB2312" w:eastAsia="仿宋_GB2312" w:hAnsi="仿宋_GB2312"/>
          <w:sz w:val="28"/>
          <w:szCs w:val="28"/>
        </w:rPr>
      </w:pPr>
      <w:r w:rsidRPr="00BF2F36">
        <w:rPr>
          <w:rFonts w:ascii="仿宋_GB2312" w:eastAsia="仿宋_GB2312" w:hAnsi="仿宋_GB2312"/>
          <w:sz w:val="28"/>
          <w:szCs w:val="28"/>
        </w:rPr>
        <w:t>校级优秀学生、优秀学生干部、优秀团员、优秀团员干部、优秀团员标兵、优秀志愿者每项加5分；</w:t>
      </w:r>
    </w:p>
    <w:p w14:paraId="3F17EFA4" w14:textId="435095CF" w:rsidR="001E702C" w:rsidRDefault="009D48C6" w:rsidP="001E702C">
      <w:pPr>
        <w:pStyle w:val="a9"/>
        <w:numPr>
          <w:ilvl w:val="0"/>
          <w:numId w:val="10"/>
        </w:numPr>
        <w:tabs>
          <w:tab w:val="left" w:pos="1217"/>
        </w:tabs>
        <w:spacing w:line="560" w:lineRule="exact"/>
        <w:ind w:left="0" w:firstLineChars="200" w:firstLine="560"/>
        <w:jc w:val="both"/>
        <w:rPr>
          <w:rFonts w:ascii="仿宋_GB2312" w:eastAsia="仿宋_GB2312" w:hAnsi="仿宋_GB2312"/>
          <w:sz w:val="28"/>
          <w:szCs w:val="28"/>
        </w:rPr>
      </w:pPr>
      <w:r w:rsidRPr="00BF2F36">
        <w:rPr>
          <w:rFonts w:ascii="仿宋_GB2312" w:eastAsia="仿宋_GB2312" w:hAnsi="仿宋_GB2312"/>
          <w:sz w:val="28"/>
          <w:szCs w:val="28"/>
        </w:rPr>
        <w:t>市级以上各类表彰、奖励每项加5分。</w:t>
      </w:r>
    </w:p>
    <w:p w14:paraId="48E1BFD0" w14:textId="43A87A2C" w:rsidR="00847EAD" w:rsidRPr="00BF2F36" w:rsidRDefault="001E702C" w:rsidP="00BF2F36">
      <w:pPr>
        <w:pStyle w:val="a9"/>
        <w:tabs>
          <w:tab w:val="left" w:pos="1217"/>
        </w:tabs>
        <w:spacing w:line="560" w:lineRule="exact"/>
        <w:ind w:left="0" w:firstLineChars="200" w:firstLine="562"/>
        <w:jc w:val="both"/>
        <w:rPr>
          <w:rFonts w:ascii="仿宋_GB2312" w:eastAsia="仿宋_GB2312" w:hAnsi="仿宋_GB2312"/>
          <w:b/>
          <w:bCs/>
          <w:sz w:val="28"/>
          <w:szCs w:val="28"/>
        </w:rPr>
      </w:pPr>
      <w:r>
        <w:rPr>
          <w:rFonts w:ascii="仿宋_GB2312" w:eastAsia="仿宋_GB2312" w:hAnsi="仿宋_GB2312" w:hint="eastAsia"/>
          <w:b/>
          <w:bCs/>
          <w:sz w:val="28"/>
          <w:szCs w:val="28"/>
        </w:rPr>
        <w:t>5</w:t>
      </w:r>
      <w:r w:rsidR="00457E4D" w:rsidRPr="00BF2F36">
        <w:rPr>
          <w:rFonts w:ascii="仿宋_GB2312" w:eastAsia="仿宋_GB2312" w:hAnsi="仿宋_GB2312" w:hint="eastAsia"/>
          <w:b/>
          <w:bCs/>
          <w:sz w:val="28"/>
          <w:szCs w:val="28"/>
        </w:rPr>
        <w:t>、</w:t>
      </w:r>
      <w:r w:rsidR="003131C2" w:rsidRPr="00BF2F36">
        <w:rPr>
          <w:rFonts w:ascii="仿宋_GB2312" w:eastAsia="仿宋_GB2312" w:hAnsi="仿宋_GB2312"/>
          <w:b/>
          <w:bCs/>
          <w:sz w:val="28"/>
          <w:szCs w:val="28"/>
        </w:rPr>
        <w:t>思想政治表现具有一票否决作用。</w:t>
      </w:r>
    </w:p>
    <w:p w14:paraId="1788743E" w14:textId="0FAD6059" w:rsidR="003131C2" w:rsidRPr="00BF2F36" w:rsidRDefault="003131C2" w:rsidP="003131C2">
      <w:pPr>
        <w:spacing w:line="560" w:lineRule="exact"/>
        <w:ind w:firstLineChars="200" w:firstLine="562"/>
        <w:rPr>
          <w:rFonts w:ascii="仿宋_GB2312" w:eastAsia="仿宋_GB2312" w:hAnsi="仿宋_GB2312"/>
          <w:b/>
          <w:bCs/>
          <w:sz w:val="28"/>
          <w:szCs w:val="28"/>
        </w:rPr>
      </w:pPr>
      <w:r w:rsidRPr="00BF2F36">
        <w:rPr>
          <w:rFonts w:hint="eastAsia"/>
          <w:b/>
          <w:bCs/>
          <w:sz w:val="28"/>
          <w:szCs w:val="28"/>
        </w:rPr>
        <w:t>四、</w:t>
      </w:r>
      <w:r w:rsidRPr="00BF2F36">
        <w:rPr>
          <w:rFonts w:ascii="仿宋_GB2312" w:eastAsia="仿宋_GB2312" w:hAnsi="仿宋_GB2312"/>
          <w:b/>
          <w:bCs/>
          <w:sz w:val="28"/>
          <w:szCs w:val="28"/>
        </w:rPr>
        <w:t>汇总计分及最终遴选</w:t>
      </w:r>
    </w:p>
    <w:p w14:paraId="382441D2" w14:textId="5AE0592D" w:rsidR="00475AF4" w:rsidRPr="0021079D" w:rsidRDefault="003131C2" w:rsidP="004D788D">
      <w:pPr>
        <w:spacing w:line="560" w:lineRule="exact"/>
        <w:ind w:firstLineChars="200" w:firstLine="560"/>
        <w:rPr>
          <w:rFonts w:ascii="仿宋_GB2312" w:eastAsia="仿宋_GB2312" w:hAnsi="仿宋_GB2312"/>
          <w:sz w:val="28"/>
          <w:szCs w:val="28"/>
        </w:rPr>
      </w:pPr>
      <w:r w:rsidRPr="00BF2F36">
        <w:rPr>
          <w:rFonts w:ascii="仿宋_GB2312" w:eastAsia="仿宋_GB2312" w:hAnsi="仿宋_GB2312"/>
          <w:sz w:val="28"/>
          <w:szCs w:val="28"/>
        </w:rPr>
        <w:t>总分计算公式：</w:t>
      </w:r>
    </w:p>
    <w:p w14:paraId="14FF13DF" w14:textId="314E732C" w:rsidR="00475AF4" w:rsidRPr="004D788D" w:rsidRDefault="003131C2" w:rsidP="00475AF4">
      <w:pPr>
        <w:jc w:val="center"/>
        <w:rPr>
          <w:rFonts w:ascii="仿宋_GB2312" w:eastAsia="仿宋_GB2312" w:hAnsi="仿宋_GB2312"/>
          <w:sz w:val="24"/>
        </w:rPr>
      </w:pPr>
      <w:r w:rsidRPr="004D788D">
        <w:rPr>
          <w:rFonts w:ascii="仿宋_GB2312" w:eastAsia="仿宋_GB2312" w:hAnsi="仿宋_GB2312" w:hint="eastAsia"/>
          <w:sz w:val="24"/>
        </w:rPr>
        <w:t>成果总分：</w:t>
      </w:r>
      <m:oMath>
        <m:f>
          <m:fPr>
            <m:ctrlPr>
              <w:rPr>
                <w:rFonts w:ascii="Cambria Math" w:hAnsi="Cambria Math"/>
                <w:sz w:val="24"/>
              </w:rPr>
            </m:ctrlPr>
          </m:fPr>
          <m:num>
            <m:sSub>
              <m:sSubPr>
                <m:ctrlPr>
                  <w:rPr>
                    <w:rFonts w:ascii="Cambria Math" w:hAnsi="Cambria Math"/>
                    <w:sz w:val="24"/>
                  </w:rPr>
                </m:ctrlPr>
              </m:sSubPr>
              <m:e>
                <m:r>
                  <w:rPr>
                    <w:rFonts w:ascii="Cambria Math" w:hAnsi="Cambria Math"/>
                    <w:sz w:val="24"/>
                  </w:rPr>
                  <m:t>S</m:t>
                </m:r>
              </m:e>
              <m:sub>
                <m:r>
                  <w:rPr>
                    <w:rFonts w:ascii="Cambria Math" w:hAnsi="Cambria Math"/>
                    <w:sz w:val="24"/>
                  </w:rPr>
                  <m:t>a</m:t>
                </m:r>
              </m:sub>
            </m:sSub>
          </m:num>
          <m:den>
            <m:r>
              <m:rPr>
                <m:sty m:val="p"/>
              </m:rPr>
              <w:rPr>
                <w:rFonts w:ascii="Cambria Math" w:hAnsi="Cambria Math"/>
                <w:sz w:val="24"/>
              </w:rPr>
              <m:t>max⁡(</m:t>
            </m:r>
            <m:sSub>
              <m:sSubPr>
                <m:ctrlPr>
                  <w:rPr>
                    <w:rFonts w:ascii="Cambria Math" w:hAnsi="Cambria Math"/>
                    <w:sz w:val="24"/>
                  </w:rPr>
                </m:ctrlPr>
              </m:sSubPr>
              <m:e>
                <m:r>
                  <w:rPr>
                    <w:rFonts w:ascii="Cambria Math" w:hAnsi="Cambria Math"/>
                    <w:sz w:val="24"/>
                  </w:rPr>
                  <m:t>S</m:t>
                </m:r>
              </m:e>
              <m:sub>
                <m:r>
                  <w:rPr>
                    <w:rFonts w:ascii="Cambria Math" w:hAnsi="Cambria Math"/>
                    <w:sz w:val="24"/>
                  </w:rPr>
                  <m:t>a</m:t>
                </m:r>
              </m:sub>
            </m:sSub>
            <m:r>
              <m:rPr>
                <m:sty m:val="p"/>
              </m:rPr>
              <w:rPr>
                <w:rFonts w:ascii="Cambria Math" w:hAnsi="Cambria Math"/>
                <w:sz w:val="24"/>
              </w:rPr>
              <m:t>)</m:t>
            </m:r>
          </m:den>
        </m:f>
        <m:r>
          <w:rPr>
            <w:rFonts w:ascii="Cambria Math" w:hAnsi="Cambria Math"/>
            <w:sz w:val="24"/>
          </w:rPr>
          <m:t>*60+</m:t>
        </m:r>
        <m:f>
          <m:fPr>
            <m:ctrlPr>
              <w:rPr>
                <w:rFonts w:ascii="Cambria Math" w:hAnsi="Cambria Math"/>
                <w:sz w:val="24"/>
              </w:rPr>
            </m:ctrlPr>
          </m:fPr>
          <m:num>
            <m:sSub>
              <m:sSubPr>
                <m:ctrlPr>
                  <w:rPr>
                    <w:rFonts w:ascii="Cambria Math" w:hAnsi="Cambria Math"/>
                    <w:sz w:val="24"/>
                  </w:rPr>
                </m:ctrlPr>
              </m:sSubPr>
              <m:e>
                <m:r>
                  <w:rPr>
                    <w:rFonts w:ascii="Cambria Math" w:hAnsi="Cambria Math"/>
                    <w:sz w:val="24"/>
                  </w:rPr>
                  <m:t>S</m:t>
                </m:r>
              </m:e>
              <m:sub>
                <m:r>
                  <w:rPr>
                    <w:rFonts w:ascii="Cambria Math" w:hAnsi="Cambria Math"/>
                    <w:sz w:val="24"/>
                  </w:rPr>
                  <m:t>b</m:t>
                </m:r>
              </m:sub>
            </m:sSub>
          </m:num>
          <m:den>
            <m:func>
              <m:funcPr>
                <m:ctrlPr>
                  <w:rPr>
                    <w:rFonts w:ascii="Cambria Math" w:hAnsi="Cambria Math"/>
                    <w:sz w:val="24"/>
                  </w:rPr>
                </m:ctrlPr>
              </m:funcPr>
              <m:fName>
                <m:r>
                  <m:rPr>
                    <m:sty m:val="p"/>
                  </m:rPr>
                  <w:rPr>
                    <w:rFonts w:ascii="Cambria Math" w:hAnsi="Cambria Math"/>
                    <w:sz w:val="24"/>
                  </w:rPr>
                  <m:t>max</m:t>
                </m:r>
              </m:fName>
              <m:e>
                <m:d>
                  <m:dPr>
                    <m:ctrlPr>
                      <w:rPr>
                        <w:rFonts w:ascii="Cambria Math" w:hAnsi="Cambria Math"/>
                        <w:sz w:val="24"/>
                      </w:rPr>
                    </m:ctrlPr>
                  </m:dPr>
                  <m:e>
                    <m:sSub>
                      <m:sSubPr>
                        <m:ctrlPr>
                          <w:rPr>
                            <w:rFonts w:ascii="Cambria Math" w:hAnsi="Cambria Math"/>
                            <w:sz w:val="24"/>
                          </w:rPr>
                        </m:ctrlPr>
                      </m:sSubPr>
                      <m:e>
                        <m:r>
                          <w:rPr>
                            <w:rFonts w:ascii="Cambria Math" w:hAnsi="Cambria Math"/>
                            <w:sz w:val="24"/>
                          </w:rPr>
                          <m:t>S</m:t>
                        </m:r>
                      </m:e>
                      <m:sub>
                        <m:r>
                          <w:rPr>
                            <w:rFonts w:ascii="Cambria Math" w:hAnsi="Cambria Math"/>
                            <w:sz w:val="24"/>
                          </w:rPr>
                          <m:t>b</m:t>
                        </m:r>
                      </m:sub>
                    </m:sSub>
                  </m:e>
                </m:d>
              </m:e>
            </m:func>
          </m:den>
        </m:f>
        <m:r>
          <w:rPr>
            <w:rFonts w:ascii="Cambria Math" w:hAnsi="Cambria Math"/>
            <w:sz w:val="24"/>
          </w:rPr>
          <m:t>*20+</m:t>
        </m:r>
        <m:f>
          <m:fPr>
            <m:ctrlPr>
              <w:rPr>
                <w:rFonts w:ascii="Cambria Math" w:hAnsi="Cambria Math"/>
                <w:sz w:val="24"/>
              </w:rPr>
            </m:ctrlPr>
          </m:fPr>
          <m:num>
            <m:sSub>
              <m:sSubPr>
                <m:ctrlPr>
                  <w:rPr>
                    <w:rFonts w:ascii="Cambria Math" w:hAnsi="Cambria Math"/>
                    <w:sz w:val="24"/>
                  </w:rPr>
                </m:ctrlPr>
              </m:sSubPr>
              <m:e>
                <m:r>
                  <w:rPr>
                    <w:rFonts w:ascii="Cambria Math" w:hAnsi="Cambria Math"/>
                    <w:sz w:val="24"/>
                  </w:rPr>
                  <m:t>S</m:t>
                </m:r>
              </m:e>
              <m:sub>
                <m:r>
                  <w:rPr>
                    <w:rFonts w:ascii="Cambria Math" w:hAnsi="Cambria Math"/>
                    <w:sz w:val="24"/>
                  </w:rPr>
                  <m:t>c</m:t>
                </m:r>
              </m:sub>
            </m:sSub>
          </m:num>
          <m:den>
            <m:func>
              <m:funcPr>
                <m:ctrlPr>
                  <w:rPr>
                    <w:rFonts w:ascii="Cambria Math" w:hAnsi="Cambria Math"/>
                    <w:sz w:val="24"/>
                  </w:rPr>
                </m:ctrlPr>
              </m:funcPr>
              <m:fName>
                <m:r>
                  <m:rPr>
                    <m:sty m:val="p"/>
                  </m:rPr>
                  <w:rPr>
                    <w:rFonts w:ascii="Cambria Math" w:hAnsi="Cambria Math"/>
                    <w:sz w:val="24"/>
                  </w:rPr>
                  <m:t>max</m:t>
                </m:r>
              </m:fName>
              <m:e>
                <m:d>
                  <m:dPr>
                    <m:ctrlPr>
                      <w:rPr>
                        <w:rFonts w:ascii="Cambria Math" w:hAnsi="Cambria Math"/>
                        <w:sz w:val="24"/>
                      </w:rPr>
                    </m:ctrlPr>
                  </m:dPr>
                  <m:e>
                    <m:sSub>
                      <m:sSubPr>
                        <m:ctrlPr>
                          <w:rPr>
                            <w:rFonts w:ascii="Cambria Math" w:hAnsi="Cambria Math"/>
                            <w:sz w:val="24"/>
                          </w:rPr>
                        </m:ctrlPr>
                      </m:sSubPr>
                      <m:e>
                        <m:r>
                          <w:rPr>
                            <w:rFonts w:ascii="Cambria Math" w:hAnsi="Cambria Math"/>
                            <w:sz w:val="24"/>
                          </w:rPr>
                          <m:t>S</m:t>
                        </m:r>
                      </m:e>
                      <m:sub>
                        <m:r>
                          <w:rPr>
                            <w:rFonts w:ascii="Cambria Math" w:hAnsi="Cambria Math"/>
                            <w:sz w:val="24"/>
                          </w:rPr>
                          <m:t>c</m:t>
                        </m:r>
                      </m:sub>
                    </m:sSub>
                  </m:e>
                </m:d>
              </m:e>
            </m:func>
          </m:den>
        </m:f>
        <m:r>
          <w:rPr>
            <w:rFonts w:ascii="Cambria Math" w:hAnsi="Cambria Math"/>
            <w:sz w:val="24"/>
          </w:rPr>
          <m:t>*20</m:t>
        </m:r>
      </m:oMath>
    </w:p>
    <w:p w14:paraId="47663DA6" w14:textId="3D91711E" w:rsidR="00847EAD" w:rsidRPr="00475AF4" w:rsidRDefault="004D788D" w:rsidP="00475AF4">
      <w:pPr>
        <w:spacing w:line="560" w:lineRule="exact"/>
        <w:ind w:firstLineChars="200" w:firstLine="560"/>
        <w:rPr>
          <w:rFonts w:ascii="仿宋_GB2312" w:eastAsia="仿宋_GB2312" w:hAnsi="仿宋_GB2312"/>
        </w:rPr>
      </w:pPr>
      <w:r>
        <w:rPr>
          <w:rFonts w:ascii="仿宋_GB2312" w:eastAsia="仿宋_GB2312" w:hAnsi="仿宋_GB2312" w:hint="eastAsia"/>
          <w:sz w:val="28"/>
          <w:szCs w:val="28"/>
        </w:rPr>
        <w:t>其中：</w:t>
      </w:r>
      <w:r w:rsidR="003131C2" w:rsidRPr="0021079D">
        <w:rPr>
          <w:rFonts w:ascii="仿宋_GB2312" w:eastAsia="仿宋_GB2312" w:hAnsi="仿宋_GB2312"/>
          <w:sz w:val="28"/>
          <w:szCs w:val="28"/>
        </w:rPr>
        <w:t>Sa为当前参评学生的累计平均绩点，Sb为当前参评学生的论文专利竞赛分，Sc为当前参评学生的思想政治表现分，max(</w:t>
      </w:r>
      <w:r w:rsidR="003131C2" w:rsidRPr="0021079D">
        <w:rPr>
          <w:rFonts w:ascii="仿宋_GB2312" w:eastAsia="仿宋_GB2312" w:hAnsi="仿宋_GB2312" w:hint="eastAsia"/>
          <w:sz w:val="28"/>
          <w:szCs w:val="28"/>
        </w:rPr>
        <w:t xml:space="preserve"> </w:t>
      </w:r>
      <w:r w:rsidR="003131C2" w:rsidRPr="0021079D">
        <w:rPr>
          <w:rFonts w:ascii="仿宋_GB2312" w:eastAsia="仿宋_GB2312" w:hAnsi="仿宋_GB2312"/>
          <w:sz w:val="28"/>
          <w:szCs w:val="28"/>
        </w:rPr>
        <w:t>·)为所有参评学生中对应项的最高分值。</w:t>
      </w:r>
    </w:p>
    <w:p w14:paraId="3857E817" w14:textId="77777777" w:rsidR="003131C2" w:rsidRDefault="003131C2" w:rsidP="00475AF4">
      <w:pPr>
        <w:spacing w:line="560" w:lineRule="exact"/>
        <w:ind w:firstLineChars="200" w:firstLine="560"/>
        <w:rPr>
          <w:rFonts w:ascii="仿宋_GB2312" w:eastAsia="仿宋_GB2312" w:hAnsi="仿宋_GB2312"/>
          <w:sz w:val="28"/>
          <w:szCs w:val="28"/>
        </w:rPr>
      </w:pPr>
      <w:r w:rsidRPr="0021079D">
        <w:rPr>
          <w:rFonts w:ascii="仿宋_GB2312" w:eastAsia="仿宋_GB2312" w:hAnsi="仿宋_GB2312"/>
          <w:sz w:val="28"/>
          <w:szCs w:val="28"/>
        </w:rPr>
        <w:t>最后按照总分从高到底排序，根据分配名额数量确定人选。再经过公示程序，公正、公平、公开，最终确定</w:t>
      </w:r>
      <w:r w:rsidR="004D68BA">
        <w:rPr>
          <w:rFonts w:ascii="仿宋_GB2312" w:eastAsia="仿宋_GB2312" w:hAnsi="仿宋_GB2312" w:hint="eastAsia"/>
          <w:sz w:val="28"/>
          <w:szCs w:val="28"/>
        </w:rPr>
        <w:t>优秀</w:t>
      </w:r>
      <w:r w:rsidR="004D68BA" w:rsidRPr="004D68BA">
        <w:rPr>
          <w:rFonts w:ascii="仿宋_GB2312" w:eastAsia="仿宋_GB2312" w:hAnsi="仿宋_GB2312"/>
          <w:sz w:val="28"/>
          <w:szCs w:val="28"/>
        </w:rPr>
        <w:t>毕业生</w:t>
      </w:r>
      <w:r w:rsidRPr="0021079D">
        <w:rPr>
          <w:rFonts w:ascii="仿宋_GB2312" w:eastAsia="仿宋_GB2312" w:hAnsi="仿宋_GB2312"/>
          <w:sz w:val="28"/>
          <w:szCs w:val="28"/>
        </w:rPr>
        <w:t>人选。</w:t>
      </w:r>
    </w:p>
    <w:p w14:paraId="1F3386FA" w14:textId="3621A335" w:rsidR="00C20FB9" w:rsidRPr="00C20FB9" w:rsidRDefault="00C20FB9" w:rsidP="00C20FB9">
      <w:pPr>
        <w:spacing w:line="560" w:lineRule="exact"/>
        <w:ind w:firstLineChars="200" w:firstLine="562"/>
        <w:rPr>
          <w:rFonts w:ascii="仿宋_GB2312" w:eastAsia="仿宋_GB2312" w:hAnsi="仿宋_GB2312"/>
          <w:b/>
          <w:bCs/>
          <w:sz w:val="28"/>
          <w:szCs w:val="28"/>
        </w:rPr>
      </w:pPr>
      <w:r w:rsidRPr="00C20FB9">
        <w:rPr>
          <w:rFonts w:ascii="仿宋_GB2312" w:eastAsia="仿宋_GB2312" w:hAnsi="仿宋_GB2312"/>
          <w:b/>
          <w:bCs/>
          <w:sz w:val="28"/>
          <w:szCs w:val="28"/>
        </w:rPr>
        <w:t>分数相同时的评选方式</w:t>
      </w:r>
    </w:p>
    <w:p w14:paraId="12F2B4DD" w14:textId="77149AC4" w:rsidR="00C20FB9" w:rsidRPr="0021079D" w:rsidRDefault="00C20FB9" w:rsidP="00C20FB9">
      <w:pPr>
        <w:spacing w:line="560" w:lineRule="exact"/>
        <w:ind w:firstLineChars="200" w:firstLine="560"/>
        <w:rPr>
          <w:rFonts w:ascii="仿宋_GB2312" w:eastAsia="仿宋_GB2312" w:hAnsi="仿宋_GB2312"/>
          <w:sz w:val="28"/>
          <w:szCs w:val="28"/>
        </w:rPr>
      </w:pPr>
      <w:r w:rsidRPr="00C20FB9">
        <w:rPr>
          <w:rFonts w:ascii="仿宋_GB2312" w:eastAsia="仿宋_GB2312" w:hAnsi="仿宋_GB2312"/>
          <w:sz w:val="28"/>
          <w:szCs w:val="28"/>
        </w:rPr>
        <w:t>出现分数相同的情况下，曾荣获国家奖学金者优先。均曾获或均未获过国家奖学金的，在读期间担任过学生干部者优先。如仍未能确定推荐人选，则由学院</w:t>
      </w:r>
      <w:r w:rsidR="00F31EC6">
        <w:rPr>
          <w:rFonts w:ascii="仿宋_GB2312" w:eastAsia="仿宋_GB2312" w:hAnsi="仿宋_GB2312" w:hint="eastAsia"/>
          <w:sz w:val="28"/>
          <w:szCs w:val="28"/>
        </w:rPr>
        <w:t>评选工作小组</w:t>
      </w:r>
      <w:r>
        <w:rPr>
          <w:rFonts w:ascii="仿宋_GB2312" w:eastAsia="仿宋_GB2312" w:hAnsi="仿宋_GB2312" w:hint="eastAsia"/>
          <w:sz w:val="28"/>
          <w:szCs w:val="28"/>
        </w:rPr>
        <w:t>讨论</w:t>
      </w:r>
      <w:r w:rsidRPr="00C20FB9">
        <w:rPr>
          <w:rFonts w:ascii="仿宋_GB2312" w:eastAsia="仿宋_GB2312" w:hAnsi="仿宋_GB2312"/>
          <w:sz w:val="28"/>
          <w:szCs w:val="28"/>
        </w:rPr>
        <w:t>确定。</w:t>
      </w:r>
    </w:p>
    <w:p w14:paraId="1F6F8B94" w14:textId="77777777" w:rsidR="003131C2" w:rsidRPr="0021079D" w:rsidRDefault="003131C2" w:rsidP="003131C2">
      <w:pPr>
        <w:spacing w:line="560" w:lineRule="exact"/>
        <w:ind w:firstLineChars="200" w:firstLine="560"/>
        <w:jc w:val="right"/>
        <w:rPr>
          <w:rFonts w:ascii="仿宋_GB2312" w:eastAsia="仿宋_GB2312" w:hAnsi="仿宋_GB2312"/>
          <w:sz w:val="28"/>
          <w:szCs w:val="28"/>
        </w:rPr>
      </w:pPr>
      <w:r w:rsidRPr="0021079D">
        <w:rPr>
          <w:rFonts w:ascii="仿宋_GB2312" w:eastAsia="仿宋_GB2312" w:hAnsi="仿宋_GB2312" w:hint="eastAsia"/>
          <w:sz w:val="28"/>
          <w:szCs w:val="28"/>
        </w:rPr>
        <w:t>智能科技学院</w:t>
      </w:r>
    </w:p>
    <w:p w14:paraId="154A82B6" w14:textId="77777777" w:rsidR="003131C2" w:rsidRDefault="003131C2" w:rsidP="003131C2">
      <w:pPr>
        <w:spacing w:line="560" w:lineRule="exact"/>
        <w:ind w:firstLineChars="200" w:firstLine="560"/>
        <w:jc w:val="right"/>
        <w:rPr>
          <w:rFonts w:ascii="仿宋_GB2312" w:eastAsia="仿宋_GB2312" w:hAnsi="仿宋_GB2312"/>
          <w:sz w:val="28"/>
          <w:szCs w:val="28"/>
        </w:rPr>
      </w:pPr>
      <w:r w:rsidRPr="0021079D">
        <w:rPr>
          <w:rFonts w:ascii="仿宋_GB2312" w:eastAsia="仿宋_GB2312" w:hAnsi="仿宋_GB2312" w:hint="eastAsia"/>
          <w:sz w:val="28"/>
          <w:szCs w:val="28"/>
        </w:rPr>
        <w:lastRenderedPageBreak/>
        <w:t>202</w:t>
      </w:r>
      <w:r w:rsidR="00A92C2E">
        <w:rPr>
          <w:rFonts w:ascii="仿宋_GB2312" w:eastAsia="仿宋_GB2312" w:hAnsi="仿宋_GB2312" w:hint="eastAsia"/>
          <w:sz w:val="28"/>
          <w:szCs w:val="28"/>
        </w:rPr>
        <w:t>6</w:t>
      </w:r>
      <w:r w:rsidRPr="0021079D">
        <w:rPr>
          <w:rFonts w:ascii="仿宋_GB2312" w:eastAsia="仿宋_GB2312" w:hAnsi="仿宋_GB2312" w:hint="eastAsia"/>
          <w:sz w:val="28"/>
          <w:szCs w:val="28"/>
        </w:rPr>
        <w:t>年</w:t>
      </w:r>
      <w:r w:rsidR="00A92C2E">
        <w:rPr>
          <w:rFonts w:ascii="仿宋_GB2312" w:eastAsia="仿宋_GB2312" w:hAnsi="仿宋_GB2312" w:hint="eastAsia"/>
          <w:sz w:val="28"/>
          <w:szCs w:val="28"/>
        </w:rPr>
        <w:t>3</w:t>
      </w:r>
      <w:r w:rsidRPr="0021079D">
        <w:rPr>
          <w:rFonts w:ascii="仿宋_GB2312" w:eastAsia="仿宋_GB2312" w:hAnsi="仿宋_GB2312" w:hint="eastAsia"/>
          <w:sz w:val="28"/>
          <w:szCs w:val="28"/>
        </w:rPr>
        <w:t>月</w:t>
      </w:r>
    </w:p>
    <w:p w14:paraId="4C95A7CE" w14:textId="77777777" w:rsidR="005B28B0" w:rsidRDefault="005B28B0">
      <w:pPr>
        <w:rPr>
          <w:rFonts w:ascii="仿宋_GB2312" w:eastAsia="仿宋_GB2312" w:hAnsi="仿宋_GB2312"/>
          <w:sz w:val="28"/>
          <w:szCs w:val="28"/>
        </w:rPr>
      </w:pPr>
    </w:p>
    <w:p w14:paraId="668540B4" w14:textId="15F88088" w:rsidR="00847EAD" w:rsidRPr="005B28B0" w:rsidRDefault="00847EAD">
      <w:pPr>
        <w:rPr>
          <w:rFonts w:ascii="仿宋_GB2312" w:eastAsia="仿宋_GB2312" w:hAnsi="仿宋_GB2312"/>
          <w:sz w:val="28"/>
          <w:szCs w:val="28"/>
        </w:rPr>
      </w:pPr>
    </w:p>
    <w:sectPr w:rsidR="00847EAD" w:rsidRPr="005B28B0">
      <w:pgSz w:w="11910" w:h="16840"/>
      <w:pgMar w:top="1520" w:right="1559" w:bottom="1160" w:left="1559" w:header="0" w:footer="970"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FF0CA" w14:textId="77777777" w:rsidR="00E26DF8" w:rsidRDefault="00E26DF8">
      <w:r>
        <w:separator/>
      </w:r>
    </w:p>
  </w:endnote>
  <w:endnote w:type="continuationSeparator" w:id="0">
    <w:p w14:paraId="5BB677FC" w14:textId="77777777" w:rsidR="00E26DF8" w:rsidRDefault="00E2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仿宋">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Helvetica">
    <w:panose1 w:val="00000000000000000000"/>
    <w:charset w:val="00"/>
    <w:family w:val="auto"/>
    <w:pitch w:val="variable"/>
    <w:sig w:usb0="E00002FF" w:usb1="5000785B" w:usb2="00000000" w:usb3="00000000" w:csb0="0000019F" w:csb1="00000000"/>
  </w:font>
  <w:font w:name="方正小标宋简体">
    <w:panose1 w:val="02010601030101010101"/>
    <w:charset w:val="86"/>
    <w:family w:val="auto"/>
    <w:pitch w:val="variable"/>
    <w:sig w:usb0="00000001"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a"/>
      </w:rPr>
      <w:id w:val="-387875400"/>
      <w:docPartObj>
        <w:docPartGallery w:val="Page Numbers (Bottom of Page)"/>
        <w:docPartUnique/>
      </w:docPartObj>
    </w:sdtPr>
    <w:sdtContent>
      <w:p w14:paraId="1AFB0F5B" w14:textId="15D687E3" w:rsidR="005B28B0" w:rsidRDefault="005B28B0" w:rsidP="00824342">
        <w:pPr>
          <w:pStyle w:val="a4"/>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14:paraId="2E9401FF" w14:textId="77777777" w:rsidR="005B28B0" w:rsidRDefault="005B28B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EF4E" w14:textId="4E602F7B" w:rsidR="00847EAD" w:rsidRDefault="00847EAD">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6F773" w14:textId="77777777" w:rsidR="00E26DF8" w:rsidRDefault="00E26DF8">
      <w:r>
        <w:separator/>
      </w:r>
    </w:p>
  </w:footnote>
  <w:footnote w:type="continuationSeparator" w:id="0">
    <w:p w14:paraId="134D152B" w14:textId="77777777" w:rsidR="00E26DF8" w:rsidRDefault="00E26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770AA7"/>
    <w:multiLevelType w:val="multilevel"/>
    <w:tmpl w:val="A1770AA7"/>
    <w:lvl w:ilvl="0">
      <w:start w:val="1"/>
      <w:numFmt w:val="decimal"/>
      <w:suff w:val="nothing"/>
      <w:lvlText w:val="%1）"/>
      <w:lvlJc w:val="left"/>
      <w:pPr>
        <w:ind w:left="241" w:hanging="418"/>
        <w:jc w:val="right"/>
      </w:pPr>
      <w:rPr>
        <w:rFonts w:ascii="宋体" w:eastAsia="宋体" w:hAnsi="宋体" w:cs="宋体" w:hint="default"/>
        <w:b w:val="0"/>
        <w:bCs w:val="0"/>
        <w:i w:val="0"/>
        <w:iCs w:val="0"/>
        <w:spacing w:val="-40"/>
        <w:w w:val="98"/>
        <w:sz w:val="26"/>
        <w:szCs w:val="26"/>
        <w:lang w:val="en-US" w:eastAsia="zh-CN" w:bidi="ar-SA"/>
      </w:rPr>
    </w:lvl>
    <w:lvl w:ilvl="1">
      <w:numFmt w:val="bullet"/>
      <w:lvlText w:val="•"/>
      <w:lvlJc w:val="left"/>
      <w:pPr>
        <w:ind w:left="1094" w:hanging="418"/>
      </w:pPr>
      <w:rPr>
        <w:rFonts w:hint="default"/>
        <w:lang w:val="en-US" w:eastAsia="zh-CN" w:bidi="ar-SA"/>
      </w:rPr>
    </w:lvl>
    <w:lvl w:ilvl="2">
      <w:numFmt w:val="bullet"/>
      <w:lvlText w:val="•"/>
      <w:lvlJc w:val="left"/>
      <w:pPr>
        <w:ind w:left="1949" w:hanging="418"/>
      </w:pPr>
      <w:rPr>
        <w:rFonts w:hint="default"/>
        <w:lang w:val="en-US" w:eastAsia="zh-CN" w:bidi="ar-SA"/>
      </w:rPr>
    </w:lvl>
    <w:lvl w:ilvl="3">
      <w:numFmt w:val="bullet"/>
      <w:lvlText w:val="•"/>
      <w:lvlJc w:val="left"/>
      <w:pPr>
        <w:ind w:left="2803" w:hanging="418"/>
      </w:pPr>
      <w:rPr>
        <w:rFonts w:hint="default"/>
        <w:lang w:val="en-US" w:eastAsia="zh-CN" w:bidi="ar-SA"/>
      </w:rPr>
    </w:lvl>
    <w:lvl w:ilvl="4">
      <w:numFmt w:val="bullet"/>
      <w:lvlText w:val="•"/>
      <w:lvlJc w:val="left"/>
      <w:pPr>
        <w:ind w:left="3658" w:hanging="418"/>
      </w:pPr>
      <w:rPr>
        <w:rFonts w:hint="default"/>
        <w:lang w:val="en-US" w:eastAsia="zh-CN" w:bidi="ar-SA"/>
      </w:rPr>
    </w:lvl>
    <w:lvl w:ilvl="5">
      <w:numFmt w:val="bullet"/>
      <w:lvlText w:val="•"/>
      <w:lvlJc w:val="left"/>
      <w:pPr>
        <w:ind w:left="4513" w:hanging="418"/>
      </w:pPr>
      <w:rPr>
        <w:rFonts w:hint="default"/>
        <w:lang w:val="en-US" w:eastAsia="zh-CN" w:bidi="ar-SA"/>
      </w:rPr>
    </w:lvl>
    <w:lvl w:ilvl="6">
      <w:numFmt w:val="bullet"/>
      <w:lvlText w:val="•"/>
      <w:lvlJc w:val="left"/>
      <w:pPr>
        <w:ind w:left="5367" w:hanging="418"/>
      </w:pPr>
      <w:rPr>
        <w:rFonts w:hint="default"/>
        <w:lang w:val="en-US" w:eastAsia="zh-CN" w:bidi="ar-SA"/>
      </w:rPr>
    </w:lvl>
    <w:lvl w:ilvl="7">
      <w:numFmt w:val="bullet"/>
      <w:lvlText w:val="•"/>
      <w:lvlJc w:val="left"/>
      <w:pPr>
        <w:ind w:left="6222" w:hanging="418"/>
      </w:pPr>
      <w:rPr>
        <w:rFonts w:hint="default"/>
        <w:lang w:val="en-US" w:eastAsia="zh-CN" w:bidi="ar-SA"/>
      </w:rPr>
    </w:lvl>
    <w:lvl w:ilvl="8">
      <w:numFmt w:val="bullet"/>
      <w:lvlText w:val="•"/>
      <w:lvlJc w:val="left"/>
      <w:pPr>
        <w:ind w:left="7076" w:hanging="418"/>
      </w:pPr>
      <w:rPr>
        <w:rFonts w:hint="default"/>
        <w:lang w:val="en-US" w:eastAsia="zh-CN" w:bidi="ar-SA"/>
      </w:rPr>
    </w:lvl>
  </w:abstractNum>
  <w:abstractNum w:abstractNumId="1" w15:restartNumberingAfterBreak="0">
    <w:nsid w:val="B1AFB2B2"/>
    <w:multiLevelType w:val="singleLevel"/>
    <w:tmpl w:val="B1AFB2B2"/>
    <w:lvl w:ilvl="0">
      <w:start w:val="4"/>
      <w:numFmt w:val="chineseCounting"/>
      <w:suff w:val="nothing"/>
      <w:lvlText w:val="%1、"/>
      <w:lvlJc w:val="left"/>
      <w:rPr>
        <w:rFonts w:hint="eastAsia"/>
      </w:rPr>
    </w:lvl>
  </w:abstractNum>
  <w:abstractNum w:abstractNumId="2" w15:restartNumberingAfterBreak="0">
    <w:nsid w:val="BF205925"/>
    <w:multiLevelType w:val="multilevel"/>
    <w:tmpl w:val="A1723CFA"/>
    <w:lvl w:ilvl="0">
      <w:start w:val="1"/>
      <w:numFmt w:val="decimal"/>
      <w:lvlText w:val="%1."/>
      <w:lvlJc w:val="left"/>
      <w:pPr>
        <w:ind w:left="400" w:hanging="440"/>
      </w:pPr>
      <w:rPr>
        <w:rFonts w:hint="default"/>
        <w:b w:val="0"/>
        <w:bCs w:val="0"/>
        <w:i w:val="0"/>
        <w:iCs w:val="0"/>
        <w:spacing w:val="0"/>
        <w:w w:val="98"/>
        <w:sz w:val="26"/>
        <w:szCs w:val="26"/>
        <w:lang w:val="en-US" w:eastAsia="zh-CN" w:bidi="ar-SA"/>
      </w:rPr>
    </w:lvl>
    <w:lvl w:ilvl="1">
      <w:numFmt w:val="bullet"/>
      <w:lvlText w:val="•"/>
      <w:lvlJc w:val="left"/>
      <w:pPr>
        <w:ind w:left="1094" w:hanging="281"/>
      </w:pPr>
      <w:rPr>
        <w:rFonts w:hint="default"/>
        <w:lang w:val="en-US" w:eastAsia="zh-CN" w:bidi="ar-SA"/>
      </w:rPr>
    </w:lvl>
    <w:lvl w:ilvl="2">
      <w:numFmt w:val="bullet"/>
      <w:lvlText w:val="•"/>
      <w:lvlJc w:val="left"/>
      <w:pPr>
        <w:ind w:left="1949" w:hanging="281"/>
      </w:pPr>
      <w:rPr>
        <w:rFonts w:hint="default"/>
        <w:lang w:val="en-US" w:eastAsia="zh-CN" w:bidi="ar-SA"/>
      </w:rPr>
    </w:lvl>
    <w:lvl w:ilvl="3">
      <w:numFmt w:val="bullet"/>
      <w:lvlText w:val="•"/>
      <w:lvlJc w:val="left"/>
      <w:pPr>
        <w:ind w:left="2803" w:hanging="281"/>
      </w:pPr>
      <w:rPr>
        <w:rFonts w:hint="default"/>
        <w:lang w:val="en-US" w:eastAsia="zh-CN" w:bidi="ar-SA"/>
      </w:rPr>
    </w:lvl>
    <w:lvl w:ilvl="4">
      <w:numFmt w:val="bullet"/>
      <w:lvlText w:val="•"/>
      <w:lvlJc w:val="left"/>
      <w:pPr>
        <w:ind w:left="3658" w:hanging="281"/>
      </w:pPr>
      <w:rPr>
        <w:rFonts w:hint="default"/>
        <w:lang w:val="en-US" w:eastAsia="zh-CN" w:bidi="ar-SA"/>
      </w:rPr>
    </w:lvl>
    <w:lvl w:ilvl="5">
      <w:numFmt w:val="bullet"/>
      <w:lvlText w:val="•"/>
      <w:lvlJc w:val="left"/>
      <w:pPr>
        <w:ind w:left="4513" w:hanging="281"/>
      </w:pPr>
      <w:rPr>
        <w:rFonts w:hint="default"/>
        <w:lang w:val="en-US" w:eastAsia="zh-CN" w:bidi="ar-SA"/>
      </w:rPr>
    </w:lvl>
    <w:lvl w:ilvl="6">
      <w:numFmt w:val="bullet"/>
      <w:lvlText w:val="•"/>
      <w:lvlJc w:val="left"/>
      <w:pPr>
        <w:ind w:left="5367" w:hanging="281"/>
      </w:pPr>
      <w:rPr>
        <w:rFonts w:hint="default"/>
        <w:lang w:val="en-US" w:eastAsia="zh-CN" w:bidi="ar-SA"/>
      </w:rPr>
    </w:lvl>
    <w:lvl w:ilvl="7">
      <w:numFmt w:val="bullet"/>
      <w:lvlText w:val="•"/>
      <w:lvlJc w:val="left"/>
      <w:pPr>
        <w:ind w:left="6222" w:hanging="281"/>
      </w:pPr>
      <w:rPr>
        <w:rFonts w:hint="default"/>
        <w:lang w:val="en-US" w:eastAsia="zh-CN" w:bidi="ar-SA"/>
      </w:rPr>
    </w:lvl>
    <w:lvl w:ilvl="8">
      <w:numFmt w:val="bullet"/>
      <w:lvlText w:val="•"/>
      <w:lvlJc w:val="left"/>
      <w:pPr>
        <w:ind w:left="7076" w:hanging="281"/>
      </w:pPr>
      <w:rPr>
        <w:rFonts w:hint="default"/>
        <w:lang w:val="en-US" w:eastAsia="zh-CN" w:bidi="ar-SA"/>
      </w:rPr>
    </w:lvl>
  </w:abstractNum>
  <w:abstractNum w:abstractNumId="3" w15:restartNumberingAfterBreak="0">
    <w:nsid w:val="CF092B84"/>
    <w:multiLevelType w:val="multilevel"/>
    <w:tmpl w:val="CF092B84"/>
    <w:lvl w:ilvl="0">
      <w:start w:val="1"/>
      <w:numFmt w:val="decimal"/>
      <w:lvlText w:val="%1."/>
      <w:lvlJc w:val="left"/>
      <w:pPr>
        <w:ind w:left="241" w:hanging="281"/>
      </w:pPr>
      <w:rPr>
        <w:rFonts w:ascii="宋体" w:eastAsia="宋体" w:hAnsi="宋体" w:cs="宋体" w:hint="default"/>
        <w:b w:val="0"/>
        <w:bCs w:val="0"/>
        <w:i w:val="0"/>
        <w:iCs w:val="0"/>
        <w:spacing w:val="0"/>
        <w:w w:val="98"/>
        <w:sz w:val="26"/>
        <w:szCs w:val="26"/>
        <w:lang w:val="en-US" w:eastAsia="zh-CN" w:bidi="ar-SA"/>
      </w:rPr>
    </w:lvl>
    <w:lvl w:ilvl="1">
      <w:numFmt w:val="bullet"/>
      <w:lvlText w:val="•"/>
      <w:lvlJc w:val="left"/>
      <w:pPr>
        <w:ind w:left="1094" w:hanging="281"/>
      </w:pPr>
      <w:rPr>
        <w:rFonts w:hint="default"/>
        <w:lang w:val="en-US" w:eastAsia="zh-CN" w:bidi="ar-SA"/>
      </w:rPr>
    </w:lvl>
    <w:lvl w:ilvl="2">
      <w:numFmt w:val="bullet"/>
      <w:lvlText w:val="•"/>
      <w:lvlJc w:val="left"/>
      <w:pPr>
        <w:ind w:left="1949" w:hanging="281"/>
      </w:pPr>
      <w:rPr>
        <w:rFonts w:hint="default"/>
        <w:lang w:val="en-US" w:eastAsia="zh-CN" w:bidi="ar-SA"/>
      </w:rPr>
    </w:lvl>
    <w:lvl w:ilvl="3">
      <w:numFmt w:val="bullet"/>
      <w:lvlText w:val="•"/>
      <w:lvlJc w:val="left"/>
      <w:pPr>
        <w:ind w:left="2803" w:hanging="281"/>
      </w:pPr>
      <w:rPr>
        <w:rFonts w:hint="default"/>
        <w:lang w:val="en-US" w:eastAsia="zh-CN" w:bidi="ar-SA"/>
      </w:rPr>
    </w:lvl>
    <w:lvl w:ilvl="4">
      <w:numFmt w:val="bullet"/>
      <w:lvlText w:val="•"/>
      <w:lvlJc w:val="left"/>
      <w:pPr>
        <w:ind w:left="3658" w:hanging="281"/>
      </w:pPr>
      <w:rPr>
        <w:rFonts w:hint="default"/>
        <w:lang w:val="en-US" w:eastAsia="zh-CN" w:bidi="ar-SA"/>
      </w:rPr>
    </w:lvl>
    <w:lvl w:ilvl="5">
      <w:numFmt w:val="bullet"/>
      <w:lvlText w:val="•"/>
      <w:lvlJc w:val="left"/>
      <w:pPr>
        <w:ind w:left="4513" w:hanging="281"/>
      </w:pPr>
      <w:rPr>
        <w:rFonts w:hint="default"/>
        <w:lang w:val="en-US" w:eastAsia="zh-CN" w:bidi="ar-SA"/>
      </w:rPr>
    </w:lvl>
    <w:lvl w:ilvl="6">
      <w:numFmt w:val="bullet"/>
      <w:lvlText w:val="•"/>
      <w:lvlJc w:val="left"/>
      <w:pPr>
        <w:ind w:left="5367" w:hanging="281"/>
      </w:pPr>
      <w:rPr>
        <w:rFonts w:hint="default"/>
        <w:lang w:val="en-US" w:eastAsia="zh-CN" w:bidi="ar-SA"/>
      </w:rPr>
    </w:lvl>
    <w:lvl w:ilvl="7">
      <w:numFmt w:val="bullet"/>
      <w:lvlText w:val="•"/>
      <w:lvlJc w:val="left"/>
      <w:pPr>
        <w:ind w:left="6222" w:hanging="281"/>
      </w:pPr>
      <w:rPr>
        <w:rFonts w:hint="default"/>
        <w:lang w:val="en-US" w:eastAsia="zh-CN" w:bidi="ar-SA"/>
      </w:rPr>
    </w:lvl>
    <w:lvl w:ilvl="8">
      <w:numFmt w:val="bullet"/>
      <w:lvlText w:val="•"/>
      <w:lvlJc w:val="left"/>
      <w:pPr>
        <w:ind w:left="7076" w:hanging="281"/>
      </w:pPr>
      <w:rPr>
        <w:rFonts w:hint="default"/>
        <w:lang w:val="en-US" w:eastAsia="zh-CN" w:bidi="ar-SA"/>
      </w:rPr>
    </w:lvl>
  </w:abstractNum>
  <w:abstractNum w:abstractNumId="4" w15:restartNumberingAfterBreak="0">
    <w:nsid w:val="0248C179"/>
    <w:multiLevelType w:val="multilevel"/>
    <w:tmpl w:val="0248C179"/>
    <w:lvl w:ilvl="0">
      <w:start w:val="1"/>
      <w:numFmt w:val="decimal"/>
      <w:lvlText w:val="(%1)"/>
      <w:lvlJc w:val="left"/>
      <w:pPr>
        <w:ind w:left="241" w:hanging="422"/>
      </w:pPr>
      <w:rPr>
        <w:rFonts w:ascii="宋体" w:eastAsia="宋体" w:hAnsi="宋体" w:cs="宋体" w:hint="default"/>
        <w:b w:val="0"/>
        <w:bCs w:val="0"/>
        <w:i w:val="0"/>
        <w:iCs w:val="0"/>
        <w:spacing w:val="0"/>
        <w:w w:val="99"/>
        <w:sz w:val="26"/>
        <w:szCs w:val="26"/>
        <w:lang w:val="en-US" w:eastAsia="zh-CN" w:bidi="ar-SA"/>
      </w:rPr>
    </w:lvl>
    <w:lvl w:ilvl="1">
      <w:numFmt w:val="bullet"/>
      <w:lvlText w:val="•"/>
      <w:lvlJc w:val="left"/>
      <w:pPr>
        <w:ind w:left="1094" w:hanging="422"/>
      </w:pPr>
      <w:rPr>
        <w:rFonts w:hint="default"/>
        <w:lang w:val="en-US" w:eastAsia="zh-CN" w:bidi="ar-SA"/>
      </w:rPr>
    </w:lvl>
    <w:lvl w:ilvl="2">
      <w:numFmt w:val="bullet"/>
      <w:lvlText w:val="•"/>
      <w:lvlJc w:val="left"/>
      <w:pPr>
        <w:ind w:left="1949" w:hanging="422"/>
      </w:pPr>
      <w:rPr>
        <w:rFonts w:hint="default"/>
        <w:lang w:val="en-US" w:eastAsia="zh-CN" w:bidi="ar-SA"/>
      </w:rPr>
    </w:lvl>
    <w:lvl w:ilvl="3">
      <w:numFmt w:val="bullet"/>
      <w:lvlText w:val="•"/>
      <w:lvlJc w:val="left"/>
      <w:pPr>
        <w:ind w:left="2803" w:hanging="422"/>
      </w:pPr>
      <w:rPr>
        <w:rFonts w:hint="default"/>
        <w:lang w:val="en-US" w:eastAsia="zh-CN" w:bidi="ar-SA"/>
      </w:rPr>
    </w:lvl>
    <w:lvl w:ilvl="4">
      <w:numFmt w:val="bullet"/>
      <w:lvlText w:val="•"/>
      <w:lvlJc w:val="left"/>
      <w:pPr>
        <w:ind w:left="3658" w:hanging="422"/>
      </w:pPr>
      <w:rPr>
        <w:rFonts w:hint="default"/>
        <w:lang w:val="en-US" w:eastAsia="zh-CN" w:bidi="ar-SA"/>
      </w:rPr>
    </w:lvl>
    <w:lvl w:ilvl="5">
      <w:numFmt w:val="bullet"/>
      <w:lvlText w:val="•"/>
      <w:lvlJc w:val="left"/>
      <w:pPr>
        <w:ind w:left="4513" w:hanging="422"/>
      </w:pPr>
      <w:rPr>
        <w:rFonts w:hint="default"/>
        <w:lang w:val="en-US" w:eastAsia="zh-CN" w:bidi="ar-SA"/>
      </w:rPr>
    </w:lvl>
    <w:lvl w:ilvl="6">
      <w:numFmt w:val="bullet"/>
      <w:lvlText w:val="•"/>
      <w:lvlJc w:val="left"/>
      <w:pPr>
        <w:ind w:left="5367" w:hanging="422"/>
      </w:pPr>
      <w:rPr>
        <w:rFonts w:hint="default"/>
        <w:lang w:val="en-US" w:eastAsia="zh-CN" w:bidi="ar-SA"/>
      </w:rPr>
    </w:lvl>
    <w:lvl w:ilvl="7">
      <w:numFmt w:val="bullet"/>
      <w:lvlText w:val="•"/>
      <w:lvlJc w:val="left"/>
      <w:pPr>
        <w:ind w:left="6222" w:hanging="422"/>
      </w:pPr>
      <w:rPr>
        <w:rFonts w:hint="default"/>
        <w:lang w:val="en-US" w:eastAsia="zh-CN" w:bidi="ar-SA"/>
      </w:rPr>
    </w:lvl>
    <w:lvl w:ilvl="8">
      <w:numFmt w:val="bullet"/>
      <w:lvlText w:val="•"/>
      <w:lvlJc w:val="left"/>
      <w:pPr>
        <w:ind w:left="7076" w:hanging="422"/>
      </w:pPr>
      <w:rPr>
        <w:rFonts w:hint="default"/>
        <w:lang w:val="en-US" w:eastAsia="zh-CN" w:bidi="ar-SA"/>
      </w:rPr>
    </w:lvl>
  </w:abstractNum>
  <w:abstractNum w:abstractNumId="5" w15:restartNumberingAfterBreak="0">
    <w:nsid w:val="04F42467"/>
    <w:multiLevelType w:val="singleLevel"/>
    <w:tmpl w:val="04F42467"/>
    <w:lvl w:ilvl="0">
      <w:start w:val="1"/>
      <w:numFmt w:val="decimal"/>
      <w:lvlText w:val="(%1)"/>
      <w:lvlJc w:val="left"/>
      <w:pPr>
        <w:ind w:left="425" w:hanging="425"/>
      </w:pPr>
      <w:rPr>
        <w:rFonts w:hint="default"/>
      </w:rPr>
    </w:lvl>
  </w:abstractNum>
  <w:abstractNum w:abstractNumId="6" w15:restartNumberingAfterBreak="0">
    <w:nsid w:val="080562DD"/>
    <w:multiLevelType w:val="hybridMultilevel"/>
    <w:tmpl w:val="BE7E9D96"/>
    <w:lvl w:ilvl="0" w:tplc="F5126218">
      <w:start w:val="3"/>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0BA0293F"/>
    <w:multiLevelType w:val="hybridMultilevel"/>
    <w:tmpl w:val="D608A388"/>
    <w:lvl w:ilvl="0" w:tplc="67524B58">
      <w:start w:val="3"/>
      <w:numFmt w:val="japaneseCounting"/>
      <w:lvlText w:val="%1、"/>
      <w:lvlJc w:val="left"/>
      <w:pPr>
        <w:ind w:left="440" w:hanging="440"/>
      </w:pPr>
      <w:rPr>
        <w:rFonts w:ascii="宋体" w:eastAsia="宋体" w:hint="default"/>
        <w:b w:val="0"/>
        <w:sz w:val="2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13D17AC2"/>
    <w:multiLevelType w:val="hybridMultilevel"/>
    <w:tmpl w:val="4B36D85C"/>
    <w:lvl w:ilvl="0" w:tplc="FEF814EE">
      <w:start w:val="3"/>
      <w:numFmt w:val="decimal"/>
      <w:lvlText w:val="%1、"/>
      <w:lvlJc w:val="left"/>
      <w:pPr>
        <w:ind w:left="842" w:hanging="36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9" w15:restartNumberingAfterBreak="0">
    <w:nsid w:val="151037AD"/>
    <w:multiLevelType w:val="hybridMultilevel"/>
    <w:tmpl w:val="E584BB6E"/>
    <w:lvl w:ilvl="0" w:tplc="2522DDC8">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17A3EC49"/>
    <w:multiLevelType w:val="multilevel"/>
    <w:tmpl w:val="17A3EC49"/>
    <w:lvl w:ilvl="0">
      <w:start w:val="1"/>
      <w:numFmt w:val="decimal"/>
      <w:lvlText w:val="%1."/>
      <w:lvlJc w:val="left"/>
      <w:pPr>
        <w:ind w:left="1085" w:hanging="283"/>
        <w:jc w:val="right"/>
      </w:pPr>
      <w:rPr>
        <w:rFonts w:ascii="Microsoft JhengHei" w:eastAsia="Microsoft JhengHei" w:hAnsi="Microsoft JhengHei" w:cs="Microsoft JhengHei" w:hint="default"/>
        <w:b/>
        <w:bCs/>
        <w:i w:val="0"/>
        <w:iCs w:val="0"/>
        <w:spacing w:val="1"/>
        <w:w w:val="121"/>
        <w:sz w:val="25"/>
        <w:szCs w:val="25"/>
        <w:lang w:val="en-US" w:eastAsia="zh-CN" w:bidi="ar-SA"/>
      </w:rPr>
    </w:lvl>
    <w:lvl w:ilvl="1">
      <w:start w:val="1"/>
      <w:numFmt w:val="decimal"/>
      <w:suff w:val="space"/>
      <w:lvlText w:val="（%2）"/>
      <w:lvlJc w:val="left"/>
      <w:pPr>
        <w:ind w:left="1086" w:hanging="646"/>
      </w:pPr>
      <w:rPr>
        <w:rFonts w:ascii="宋体" w:eastAsia="宋体" w:hAnsi="宋体" w:cs="宋体" w:hint="default"/>
        <w:b w:val="0"/>
        <w:bCs w:val="0"/>
        <w:i w:val="0"/>
        <w:iCs w:val="0"/>
        <w:spacing w:val="-54"/>
        <w:w w:val="99"/>
        <w:sz w:val="26"/>
        <w:szCs w:val="26"/>
        <w:lang w:val="en-US" w:eastAsia="zh-CN" w:bidi="ar-SA"/>
      </w:rPr>
    </w:lvl>
    <w:lvl w:ilvl="2">
      <w:numFmt w:val="bullet"/>
      <w:lvlText w:val="•"/>
      <w:lvlJc w:val="left"/>
      <w:pPr>
        <w:ind w:left="2202" w:hanging="646"/>
      </w:pPr>
      <w:rPr>
        <w:rFonts w:hint="default"/>
        <w:lang w:val="en-US" w:eastAsia="zh-CN" w:bidi="ar-SA"/>
      </w:rPr>
    </w:lvl>
    <w:lvl w:ilvl="3">
      <w:numFmt w:val="bullet"/>
      <w:lvlText w:val="•"/>
      <w:lvlJc w:val="left"/>
      <w:pPr>
        <w:ind w:left="3025" w:hanging="646"/>
      </w:pPr>
      <w:rPr>
        <w:rFonts w:hint="default"/>
        <w:lang w:val="en-US" w:eastAsia="zh-CN" w:bidi="ar-SA"/>
      </w:rPr>
    </w:lvl>
    <w:lvl w:ilvl="4">
      <w:numFmt w:val="bullet"/>
      <w:lvlText w:val="•"/>
      <w:lvlJc w:val="left"/>
      <w:pPr>
        <w:ind w:left="3848" w:hanging="646"/>
      </w:pPr>
      <w:rPr>
        <w:rFonts w:hint="default"/>
        <w:lang w:val="en-US" w:eastAsia="zh-CN" w:bidi="ar-SA"/>
      </w:rPr>
    </w:lvl>
    <w:lvl w:ilvl="5">
      <w:numFmt w:val="bullet"/>
      <w:lvlText w:val="•"/>
      <w:lvlJc w:val="left"/>
      <w:pPr>
        <w:ind w:left="4671" w:hanging="646"/>
      </w:pPr>
      <w:rPr>
        <w:rFonts w:hint="default"/>
        <w:lang w:val="en-US" w:eastAsia="zh-CN" w:bidi="ar-SA"/>
      </w:rPr>
    </w:lvl>
    <w:lvl w:ilvl="6">
      <w:numFmt w:val="bullet"/>
      <w:lvlText w:val="•"/>
      <w:lvlJc w:val="left"/>
      <w:pPr>
        <w:ind w:left="5494" w:hanging="646"/>
      </w:pPr>
      <w:rPr>
        <w:rFonts w:hint="default"/>
        <w:lang w:val="en-US" w:eastAsia="zh-CN" w:bidi="ar-SA"/>
      </w:rPr>
    </w:lvl>
    <w:lvl w:ilvl="7">
      <w:numFmt w:val="bullet"/>
      <w:lvlText w:val="•"/>
      <w:lvlJc w:val="left"/>
      <w:pPr>
        <w:ind w:left="6317" w:hanging="646"/>
      </w:pPr>
      <w:rPr>
        <w:rFonts w:hint="default"/>
        <w:lang w:val="en-US" w:eastAsia="zh-CN" w:bidi="ar-SA"/>
      </w:rPr>
    </w:lvl>
    <w:lvl w:ilvl="8">
      <w:numFmt w:val="bullet"/>
      <w:lvlText w:val="•"/>
      <w:lvlJc w:val="left"/>
      <w:pPr>
        <w:ind w:left="7140" w:hanging="646"/>
      </w:pPr>
      <w:rPr>
        <w:rFonts w:hint="default"/>
        <w:lang w:val="en-US" w:eastAsia="zh-CN" w:bidi="ar-SA"/>
      </w:rPr>
    </w:lvl>
  </w:abstractNum>
  <w:abstractNum w:abstractNumId="11" w15:restartNumberingAfterBreak="0">
    <w:nsid w:val="1FFB26B8"/>
    <w:multiLevelType w:val="multilevel"/>
    <w:tmpl w:val="1E9EF754"/>
    <w:lvl w:ilvl="0">
      <w:start w:val="1"/>
      <w:numFmt w:val="decimal"/>
      <w:lvlText w:val="%1、"/>
      <w:lvlJc w:val="left"/>
      <w:pPr>
        <w:ind w:left="400" w:hanging="440"/>
      </w:pPr>
      <w:rPr>
        <w:rFonts w:ascii="仿宋" w:eastAsia="仿宋" w:hAnsi="仿宋" w:cs="宋体"/>
        <w:b w:val="0"/>
        <w:bCs w:val="0"/>
        <w:i w:val="0"/>
        <w:iCs w:val="0"/>
        <w:spacing w:val="0"/>
        <w:w w:val="98"/>
        <w:sz w:val="26"/>
        <w:szCs w:val="26"/>
        <w:lang w:val="en-US" w:eastAsia="zh-CN" w:bidi="ar-SA"/>
      </w:rPr>
    </w:lvl>
    <w:lvl w:ilvl="1">
      <w:numFmt w:val="bullet"/>
      <w:lvlText w:val="•"/>
      <w:lvlJc w:val="left"/>
      <w:pPr>
        <w:ind w:left="1094" w:hanging="281"/>
      </w:pPr>
      <w:rPr>
        <w:rFonts w:hint="default"/>
        <w:lang w:val="en-US" w:eastAsia="zh-CN" w:bidi="ar-SA"/>
      </w:rPr>
    </w:lvl>
    <w:lvl w:ilvl="2">
      <w:numFmt w:val="bullet"/>
      <w:lvlText w:val="•"/>
      <w:lvlJc w:val="left"/>
      <w:pPr>
        <w:ind w:left="1949" w:hanging="281"/>
      </w:pPr>
      <w:rPr>
        <w:rFonts w:hint="default"/>
        <w:lang w:val="en-US" w:eastAsia="zh-CN" w:bidi="ar-SA"/>
      </w:rPr>
    </w:lvl>
    <w:lvl w:ilvl="3">
      <w:numFmt w:val="bullet"/>
      <w:lvlText w:val="•"/>
      <w:lvlJc w:val="left"/>
      <w:pPr>
        <w:ind w:left="2803" w:hanging="281"/>
      </w:pPr>
      <w:rPr>
        <w:rFonts w:hint="default"/>
        <w:lang w:val="en-US" w:eastAsia="zh-CN" w:bidi="ar-SA"/>
      </w:rPr>
    </w:lvl>
    <w:lvl w:ilvl="4">
      <w:numFmt w:val="bullet"/>
      <w:lvlText w:val="•"/>
      <w:lvlJc w:val="left"/>
      <w:pPr>
        <w:ind w:left="3658" w:hanging="281"/>
      </w:pPr>
      <w:rPr>
        <w:rFonts w:hint="default"/>
        <w:lang w:val="en-US" w:eastAsia="zh-CN" w:bidi="ar-SA"/>
      </w:rPr>
    </w:lvl>
    <w:lvl w:ilvl="5">
      <w:numFmt w:val="bullet"/>
      <w:lvlText w:val="•"/>
      <w:lvlJc w:val="left"/>
      <w:pPr>
        <w:ind w:left="4513" w:hanging="281"/>
      </w:pPr>
      <w:rPr>
        <w:rFonts w:hint="default"/>
        <w:lang w:val="en-US" w:eastAsia="zh-CN" w:bidi="ar-SA"/>
      </w:rPr>
    </w:lvl>
    <w:lvl w:ilvl="6">
      <w:numFmt w:val="bullet"/>
      <w:lvlText w:val="•"/>
      <w:lvlJc w:val="left"/>
      <w:pPr>
        <w:ind w:left="5367" w:hanging="281"/>
      </w:pPr>
      <w:rPr>
        <w:rFonts w:hint="default"/>
        <w:lang w:val="en-US" w:eastAsia="zh-CN" w:bidi="ar-SA"/>
      </w:rPr>
    </w:lvl>
    <w:lvl w:ilvl="7">
      <w:numFmt w:val="bullet"/>
      <w:lvlText w:val="•"/>
      <w:lvlJc w:val="left"/>
      <w:pPr>
        <w:ind w:left="6222" w:hanging="281"/>
      </w:pPr>
      <w:rPr>
        <w:rFonts w:hint="default"/>
        <w:lang w:val="en-US" w:eastAsia="zh-CN" w:bidi="ar-SA"/>
      </w:rPr>
    </w:lvl>
    <w:lvl w:ilvl="8">
      <w:numFmt w:val="bullet"/>
      <w:lvlText w:val="•"/>
      <w:lvlJc w:val="left"/>
      <w:pPr>
        <w:ind w:left="7076" w:hanging="281"/>
      </w:pPr>
      <w:rPr>
        <w:rFonts w:hint="default"/>
        <w:lang w:val="en-US" w:eastAsia="zh-CN" w:bidi="ar-SA"/>
      </w:rPr>
    </w:lvl>
  </w:abstractNum>
  <w:abstractNum w:abstractNumId="12" w15:restartNumberingAfterBreak="0">
    <w:nsid w:val="25335270"/>
    <w:multiLevelType w:val="hybridMultilevel"/>
    <w:tmpl w:val="0F160868"/>
    <w:lvl w:ilvl="0" w:tplc="B8529A82">
      <w:start w:val="3"/>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3" w15:restartNumberingAfterBreak="0">
    <w:nsid w:val="25B654F3"/>
    <w:multiLevelType w:val="multilevel"/>
    <w:tmpl w:val="25B654F3"/>
    <w:lvl w:ilvl="0">
      <w:start w:val="1"/>
      <w:numFmt w:val="decimal"/>
      <w:lvlText w:val="(%1)"/>
      <w:lvlJc w:val="left"/>
      <w:pPr>
        <w:ind w:left="1221" w:hanging="421"/>
      </w:pPr>
      <w:rPr>
        <w:rFonts w:ascii="宋体" w:eastAsia="宋体" w:hAnsi="宋体" w:cs="宋体" w:hint="default"/>
        <w:b w:val="0"/>
        <w:bCs w:val="0"/>
        <w:i w:val="0"/>
        <w:iCs w:val="0"/>
        <w:spacing w:val="0"/>
        <w:w w:val="99"/>
        <w:sz w:val="26"/>
        <w:szCs w:val="26"/>
        <w:lang w:val="en-US" w:eastAsia="zh-CN" w:bidi="ar-SA"/>
      </w:rPr>
    </w:lvl>
    <w:lvl w:ilvl="1">
      <w:numFmt w:val="bullet"/>
      <w:lvlText w:val="•"/>
      <w:lvlJc w:val="left"/>
      <w:pPr>
        <w:ind w:left="1976" w:hanging="421"/>
      </w:pPr>
      <w:rPr>
        <w:rFonts w:hint="default"/>
        <w:lang w:val="en-US" w:eastAsia="zh-CN" w:bidi="ar-SA"/>
      </w:rPr>
    </w:lvl>
    <w:lvl w:ilvl="2">
      <w:numFmt w:val="bullet"/>
      <w:lvlText w:val="•"/>
      <w:lvlJc w:val="left"/>
      <w:pPr>
        <w:ind w:left="2733" w:hanging="421"/>
      </w:pPr>
      <w:rPr>
        <w:rFonts w:hint="default"/>
        <w:lang w:val="en-US" w:eastAsia="zh-CN" w:bidi="ar-SA"/>
      </w:rPr>
    </w:lvl>
    <w:lvl w:ilvl="3">
      <w:numFmt w:val="bullet"/>
      <w:lvlText w:val="•"/>
      <w:lvlJc w:val="left"/>
      <w:pPr>
        <w:ind w:left="3489" w:hanging="421"/>
      </w:pPr>
      <w:rPr>
        <w:rFonts w:hint="default"/>
        <w:lang w:val="en-US" w:eastAsia="zh-CN" w:bidi="ar-SA"/>
      </w:rPr>
    </w:lvl>
    <w:lvl w:ilvl="4">
      <w:numFmt w:val="bullet"/>
      <w:lvlText w:val="•"/>
      <w:lvlJc w:val="left"/>
      <w:pPr>
        <w:ind w:left="4246" w:hanging="421"/>
      </w:pPr>
      <w:rPr>
        <w:rFonts w:hint="default"/>
        <w:lang w:val="en-US" w:eastAsia="zh-CN" w:bidi="ar-SA"/>
      </w:rPr>
    </w:lvl>
    <w:lvl w:ilvl="5">
      <w:numFmt w:val="bullet"/>
      <w:lvlText w:val="•"/>
      <w:lvlJc w:val="left"/>
      <w:pPr>
        <w:ind w:left="5003" w:hanging="421"/>
      </w:pPr>
      <w:rPr>
        <w:rFonts w:hint="default"/>
        <w:lang w:val="en-US" w:eastAsia="zh-CN" w:bidi="ar-SA"/>
      </w:rPr>
    </w:lvl>
    <w:lvl w:ilvl="6">
      <w:numFmt w:val="bullet"/>
      <w:lvlText w:val="•"/>
      <w:lvlJc w:val="left"/>
      <w:pPr>
        <w:ind w:left="5759" w:hanging="421"/>
      </w:pPr>
      <w:rPr>
        <w:rFonts w:hint="default"/>
        <w:lang w:val="en-US" w:eastAsia="zh-CN" w:bidi="ar-SA"/>
      </w:rPr>
    </w:lvl>
    <w:lvl w:ilvl="7">
      <w:numFmt w:val="bullet"/>
      <w:lvlText w:val="•"/>
      <w:lvlJc w:val="left"/>
      <w:pPr>
        <w:ind w:left="6516" w:hanging="421"/>
      </w:pPr>
      <w:rPr>
        <w:rFonts w:hint="default"/>
        <w:lang w:val="en-US" w:eastAsia="zh-CN" w:bidi="ar-SA"/>
      </w:rPr>
    </w:lvl>
    <w:lvl w:ilvl="8">
      <w:numFmt w:val="bullet"/>
      <w:lvlText w:val="•"/>
      <w:lvlJc w:val="left"/>
      <w:pPr>
        <w:ind w:left="7272" w:hanging="421"/>
      </w:pPr>
      <w:rPr>
        <w:rFonts w:hint="default"/>
        <w:lang w:val="en-US" w:eastAsia="zh-CN" w:bidi="ar-SA"/>
      </w:rPr>
    </w:lvl>
  </w:abstractNum>
  <w:abstractNum w:abstractNumId="14" w15:restartNumberingAfterBreak="0">
    <w:nsid w:val="41076FC9"/>
    <w:multiLevelType w:val="hybridMultilevel"/>
    <w:tmpl w:val="6A326BB0"/>
    <w:lvl w:ilvl="0" w:tplc="86EC7A7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59ADCABA"/>
    <w:multiLevelType w:val="multilevel"/>
    <w:tmpl w:val="0AEA2564"/>
    <w:lvl w:ilvl="0">
      <w:start w:val="1"/>
      <w:numFmt w:val="decimal"/>
      <w:lvlText w:val="%1、"/>
      <w:lvlJc w:val="left"/>
      <w:pPr>
        <w:ind w:left="849" w:hanging="281"/>
      </w:pPr>
      <w:rPr>
        <w:rFonts w:ascii="仿宋" w:eastAsia="仿宋" w:hAnsi="仿宋" w:cs="宋体"/>
        <w:b w:val="0"/>
        <w:bCs w:val="0"/>
        <w:i w:val="0"/>
        <w:iCs w:val="0"/>
        <w:spacing w:val="0"/>
        <w:w w:val="98"/>
        <w:sz w:val="26"/>
        <w:szCs w:val="26"/>
        <w:lang w:val="en-US" w:eastAsia="zh-CN" w:bidi="ar-SA"/>
      </w:rPr>
    </w:lvl>
    <w:lvl w:ilvl="1">
      <w:numFmt w:val="bullet"/>
      <w:lvlText w:val="•"/>
      <w:lvlJc w:val="left"/>
      <w:pPr>
        <w:ind w:left="1850" w:hanging="281"/>
      </w:pPr>
      <w:rPr>
        <w:rFonts w:hint="default"/>
        <w:lang w:val="en-US" w:eastAsia="zh-CN" w:bidi="ar-SA"/>
      </w:rPr>
    </w:lvl>
    <w:lvl w:ilvl="2">
      <w:numFmt w:val="bullet"/>
      <w:lvlText w:val="•"/>
      <w:lvlJc w:val="left"/>
      <w:pPr>
        <w:ind w:left="2621" w:hanging="281"/>
      </w:pPr>
      <w:rPr>
        <w:rFonts w:hint="default"/>
        <w:lang w:val="en-US" w:eastAsia="zh-CN" w:bidi="ar-SA"/>
      </w:rPr>
    </w:lvl>
    <w:lvl w:ilvl="3">
      <w:numFmt w:val="bullet"/>
      <w:lvlText w:val="•"/>
      <w:lvlJc w:val="left"/>
      <w:pPr>
        <w:ind w:left="3391" w:hanging="281"/>
      </w:pPr>
      <w:rPr>
        <w:rFonts w:hint="default"/>
        <w:lang w:val="en-US" w:eastAsia="zh-CN" w:bidi="ar-SA"/>
      </w:rPr>
    </w:lvl>
    <w:lvl w:ilvl="4">
      <w:numFmt w:val="bullet"/>
      <w:lvlText w:val="•"/>
      <w:lvlJc w:val="left"/>
      <w:pPr>
        <w:ind w:left="4162" w:hanging="281"/>
      </w:pPr>
      <w:rPr>
        <w:rFonts w:hint="default"/>
        <w:lang w:val="en-US" w:eastAsia="zh-CN" w:bidi="ar-SA"/>
      </w:rPr>
    </w:lvl>
    <w:lvl w:ilvl="5">
      <w:numFmt w:val="bullet"/>
      <w:lvlText w:val="•"/>
      <w:lvlJc w:val="left"/>
      <w:pPr>
        <w:ind w:left="4933" w:hanging="281"/>
      </w:pPr>
      <w:rPr>
        <w:rFonts w:hint="default"/>
        <w:lang w:val="en-US" w:eastAsia="zh-CN" w:bidi="ar-SA"/>
      </w:rPr>
    </w:lvl>
    <w:lvl w:ilvl="6">
      <w:numFmt w:val="bullet"/>
      <w:lvlText w:val="•"/>
      <w:lvlJc w:val="left"/>
      <w:pPr>
        <w:ind w:left="5703" w:hanging="281"/>
      </w:pPr>
      <w:rPr>
        <w:rFonts w:hint="default"/>
        <w:lang w:val="en-US" w:eastAsia="zh-CN" w:bidi="ar-SA"/>
      </w:rPr>
    </w:lvl>
    <w:lvl w:ilvl="7">
      <w:numFmt w:val="bullet"/>
      <w:lvlText w:val="•"/>
      <w:lvlJc w:val="left"/>
      <w:pPr>
        <w:ind w:left="6474" w:hanging="281"/>
      </w:pPr>
      <w:rPr>
        <w:rFonts w:hint="default"/>
        <w:lang w:val="en-US" w:eastAsia="zh-CN" w:bidi="ar-SA"/>
      </w:rPr>
    </w:lvl>
    <w:lvl w:ilvl="8">
      <w:numFmt w:val="bullet"/>
      <w:lvlText w:val="•"/>
      <w:lvlJc w:val="left"/>
      <w:pPr>
        <w:ind w:left="7244" w:hanging="281"/>
      </w:pPr>
      <w:rPr>
        <w:rFonts w:hint="default"/>
        <w:lang w:val="en-US" w:eastAsia="zh-CN" w:bidi="ar-SA"/>
      </w:rPr>
    </w:lvl>
  </w:abstractNum>
  <w:abstractNum w:abstractNumId="16" w15:restartNumberingAfterBreak="0">
    <w:nsid w:val="5ACC00E6"/>
    <w:multiLevelType w:val="hybridMultilevel"/>
    <w:tmpl w:val="91FCF5C4"/>
    <w:lvl w:ilvl="0" w:tplc="89868444">
      <w:start w:val="3"/>
      <w:numFmt w:val="decimal"/>
      <w:lvlText w:val="%1、"/>
      <w:lvlJc w:val="left"/>
      <w:pPr>
        <w:ind w:left="842" w:hanging="36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17" w15:restartNumberingAfterBreak="0">
    <w:nsid w:val="5D595D2D"/>
    <w:multiLevelType w:val="hybridMultilevel"/>
    <w:tmpl w:val="6012EDC4"/>
    <w:lvl w:ilvl="0" w:tplc="2BB2C3F6">
      <w:start w:val="3"/>
      <w:numFmt w:val="decimal"/>
      <w:lvlText w:val="%1、"/>
      <w:lvlJc w:val="left"/>
      <w:pPr>
        <w:ind w:left="1282" w:hanging="720"/>
      </w:pPr>
      <w:rPr>
        <w:rFonts w:hint="default"/>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18" w15:restartNumberingAfterBreak="0">
    <w:nsid w:val="72183CF9"/>
    <w:multiLevelType w:val="multilevel"/>
    <w:tmpl w:val="72183CF9"/>
    <w:lvl w:ilvl="0">
      <w:start w:val="1"/>
      <w:numFmt w:val="decimal"/>
      <w:lvlText w:val="(%1)"/>
      <w:lvlJc w:val="left"/>
      <w:pPr>
        <w:ind w:left="1221" w:hanging="421"/>
      </w:pPr>
      <w:rPr>
        <w:rFonts w:ascii="宋体" w:eastAsia="宋体" w:hAnsi="宋体" w:cs="宋体" w:hint="default"/>
        <w:b w:val="0"/>
        <w:bCs w:val="0"/>
        <w:i w:val="0"/>
        <w:iCs w:val="0"/>
        <w:spacing w:val="0"/>
        <w:w w:val="99"/>
        <w:sz w:val="26"/>
        <w:szCs w:val="26"/>
        <w:lang w:val="en-US" w:eastAsia="zh-CN" w:bidi="ar-SA"/>
      </w:rPr>
    </w:lvl>
    <w:lvl w:ilvl="1">
      <w:numFmt w:val="bullet"/>
      <w:lvlText w:val="•"/>
      <w:lvlJc w:val="left"/>
      <w:pPr>
        <w:ind w:left="1976" w:hanging="421"/>
      </w:pPr>
      <w:rPr>
        <w:rFonts w:hint="default"/>
        <w:lang w:val="en-US" w:eastAsia="zh-CN" w:bidi="ar-SA"/>
      </w:rPr>
    </w:lvl>
    <w:lvl w:ilvl="2">
      <w:numFmt w:val="bullet"/>
      <w:lvlText w:val="•"/>
      <w:lvlJc w:val="left"/>
      <w:pPr>
        <w:ind w:left="2733" w:hanging="421"/>
      </w:pPr>
      <w:rPr>
        <w:rFonts w:hint="default"/>
        <w:lang w:val="en-US" w:eastAsia="zh-CN" w:bidi="ar-SA"/>
      </w:rPr>
    </w:lvl>
    <w:lvl w:ilvl="3">
      <w:numFmt w:val="bullet"/>
      <w:lvlText w:val="•"/>
      <w:lvlJc w:val="left"/>
      <w:pPr>
        <w:ind w:left="3489" w:hanging="421"/>
      </w:pPr>
      <w:rPr>
        <w:rFonts w:hint="default"/>
        <w:lang w:val="en-US" w:eastAsia="zh-CN" w:bidi="ar-SA"/>
      </w:rPr>
    </w:lvl>
    <w:lvl w:ilvl="4">
      <w:numFmt w:val="bullet"/>
      <w:lvlText w:val="•"/>
      <w:lvlJc w:val="left"/>
      <w:pPr>
        <w:ind w:left="4246" w:hanging="421"/>
      </w:pPr>
      <w:rPr>
        <w:rFonts w:hint="default"/>
        <w:lang w:val="en-US" w:eastAsia="zh-CN" w:bidi="ar-SA"/>
      </w:rPr>
    </w:lvl>
    <w:lvl w:ilvl="5">
      <w:numFmt w:val="bullet"/>
      <w:lvlText w:val="•"/>
      <w:lvlJc w:val="left"/>
      <w:pPr>
        <w:ind w:left="5003" w:hanging="421"/>
      </w:pPr>
      <w:rPr>
        <w:rFonts w:hint="default"/>
        <w:lang w:val="en-US" w:eastAsia="zh-CN" w:bidi="ar-SA"/>
      </w:rPr>
    </w:lvl>
    <w:lvl w:ilvl="6">
      <w:numFmt w:val="bullet"/>
      <w:lvlText w:val="•"/>
      <w:lvlJc w:val="left"/>
      <w:pPr>
        <w:ind w:left="5759" w:hanging="421"/>
      </w:pPr>
      <w:rPr>
        <w:rFonts w:hint="default"/>
        <w:lang w:val="en-US" w:eastAsia="zh-CN" w:bidi="ar-SA"/>
      </w:rPr>
    </w:lvl>
    <w:lvl w:ilvl="7">
      <w:numFmt w:val="bullet"/>
      <w:lvlText w:val="•"/>
      <w:lvlJc w:val="left"/>
      <w:pPr>
        <w:ind w:left="6516" w:hanging="421"/>
      </w:pPr>
      <w:rPr>
        <w:rFonts w:hint="default"/>
        <w:lang w:val="en-US" w:eastAsia="zh-CN" w:bidi="ar-SA"/>
      </w:rPr>
    </w:lvl>
    <w:lvl w:ilvl="8">
      <w:numFmt w:val="bullet"/>
      <w:lvlText w:val="•"/>
      <w:lvlJc w:val="left"/>
      <w:pPr>
        <w:ind w:left="7272" w:hanging="421"/>
      </w:pPr>
      <w:rPr>
        <w:rFonts w:hint="default"/>
        <w:lang w:val="en-US" w:eastAsia="zh-CN" w:bidi="ar-SA"/>
      </w:rPr>
    </w:lvl>
  </w:abstractNum>
  <w:num w:numId="1" w16cid:durableId="810294449">
    <w:abstractNumId w:val="3"/>
  </w:num>
  <w:num w:numId="2" w16cid:durableId="1069688035">
    <w:abstractNumId w:val="15"/>
  </w:num>
  <w:num w:numId="3" w16cid:durableId="1093011226">
    <w:abstractNumId w:val="1"/>
  </w:num>
  <w:num w:numId="4" w16cid:durableId="1714310395">
    <w:abstractNumId w:val="2"/>
  </w:num>
  <w:num w:numId="5" w16cid:durableId="1561748376">
    <w:abstractNumId w:val="10"/>
  </w:num>
  <w:num w:numId="6" w16cid:durableId="812454625">
    <w:abstractNumId w:val="0"/>
  </w:num>
  <w:num w:numId="7" w16cid:durableId="1550653429">
    <w:abstractNumId w:val="5"/>
  </w:num>
  <w:num w:numId="8" w16cid:durableId="1914848518">
    <w:abstractNumId w:val="13"/>
  </w:num>
  <w:num w:numId="9" w16cid:durableId="332219671">
    <w:abstractNumId w:val="18"/>
  </w:num>
  <w:num w:numId="10" w16cid:durableId="1399354707">
    <w:abstractNumId w:val="4"/>
  </w:num>
  <w:num w:numId="11" w16cid:durableId="508523506">
    <w:abstractNumId w:val="14"/>
  </w:num>
  <w:num w:numId="12" w16cid:durableId="286544227">
    <w:abstractNumId w:val="7"/>
  </w:num>
  <w:num w:numId="13" w16cid:durableId="1249270627">
    <w:abstractNumId w:val="9"/>
  </w:num>
  <w:num w:numId="14" w16cid:durableId="132259259">
    <w:abstractNumId w:val="12"/>
  </w:num>
  <w:num w:numId="15" w16cid:durableId="2000035920">
    <w:abstractNumId w:val="8"/>
  </w:num>
  <w:num w:numId="16" w16cid:durableId="310141880">
    <w:abstractNumId w:val="6"/>
  </w:num>
  <w:num w:numId="17" w16cid:durableId="281689249">
    <w:abstractNumId w:val="16"/>
  </w:num>
  <w:num w:numId="18" w16cid:durableId="1806004915">
    <w:abstractNumId w:val="11"/>
  </w:num>
  <w:num w:numId="19" w16cid:durableId="1230125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defaultTabStop w:val="72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EAD"/>
    <w:rsid w:val="000922F7"/>
    <w:rsid w:val="001256B8"/>
    <w:rsid w:val="0016121E"/>
    <w:rsid w:val="001E702C"/>
    <w:rsid w:val="0027370F"/>
    <w:rsid w:val="002846B2"/>
    <w:rsid w:val="003131C2"/>
    <w:rsid w:val="00433B45"/>
    <w:rsid w:val="00457E4D"/>
    <w:rsid w:val="00461DF7"/>
    <w:rsid w:val="004757C6"/>
    <w:rsid w:val="00475AF4"/>
    <w:rsid w:val="004B0C44"/>
    <w:rsid w:val="004D68BA"/>
    <w:rsid w:val="004D788D"/>
    <w:rsid w:val="00594E05"/>
    <w:rsid w:val="005B28B0"/>
    <w:rsid w:val="00640462"/>
    <w:rsid w:val="00682D0E"/>
    <w:rsid w:val="006973A8"/>
    <w:rsid w:val="006F5908"/>
    <w:rsid w:val="0074723A"/>
    <w:rsid w:val="007478C1"/>
    <w:rsid w:val="007650DB"/>
    <w:rsid w:val="00793A96"/>
    <w:rsid w:val="007B674A"/>
    <w:rsid w:val="007F5D1B"/>
    <w:rsid w:val="00826896"/>
    <w:rsid w:val="00847EAD"/>
    <w:rsid w:val="00851D7D"/>
    <w:rsid w:val="008D4EF9"/>
    <w:rsid w:val="009954FB"/>
    <w:rsid w:val="009D48C6"/>
    <w:rsid w:val="00A50F65"/>
    <w:rsid w:val="00A635C5"/>
    <w:rsid w:val="00A92C2E"/>
    <w:rsid w:val="00B53F8E"/>
    <w:rsid w:val="00BF2F36"/>
    <w:rsid w:val="00C20FB9"/>
    <w:rsid w:val="00C8718A"/>
    <w:rsid w:val="00DE1DDB"/>
    <w:rsid w:val="00E26DF8"/>
    <w:rsid w:val="00E27298"/>
    <w:rsid w:val="00E328A5"/>
    <w:rsid w:val="00E65F9E"/>
    <w:rsid w:val="00E800A0"/>
    <w:rsid w:val="00F17709"/>
    <w:rsid w:val="00F254A5"/>
    <w:rsid w:val="00F31EC6"/>
    <w:rsid w:val="00FC3392"/>
    <w:rsid w:val="00FE60E7"/>
    <w:rsid w:val="01AF736E"/>
    <w:rsid w:val="037E411F"/>
    <w:rsid w:val="03F957DC"/>
    <w:rsid w:val="050C0A55"/>
    <w:rsid w:val="064047AA"/>
    <w:rsid w:val="08154C97"/>
    <w:rsid w:val="085E75C3"/>
    <w:rsid w:val="09E23546"/>
    <w:rsid w:val="0A914B0F"/>
    <w:rsid w:val="0D130DFF"/>
    <w:rsid w:val="0D930454"/>
    <w:rsid w:val="0D9C5CFF"/>
    <w:rsid w:val="0E352B16"/>
    <w:rsid w:val="0EFA3098"/>
    <w:rsid w:val="0FD73A9D"/>
    <w:rsid w:val="14411DA6"/>
    <w:rsid w:val="14435965"/>
    <w:rsid w:val="14B44D5D"/>
    <w:rsid w:val="14B626B1"/>
    <w:rsid w:val="158A63F2"/>
    <w:rsid w:val="170C7D3C"/>
    <w:rsid w:val="18284744"/>
    <w:rsid w:val="186E7B9E"/>
    <w:rsid w:val="1A94413F"/>
    <w:rsid w:val="1AFA5418"/>
    <w:rsid w:val="1BA477C3"/>
    <w:rsid w:val="1BCC1C10"/>
    <w:rsid w:val="1BE03147"/>
    <w:rsid w:val="1C0714E1"/>
    <w:rsid w:val="1C7C4725"/>
    <w:rsid w:val="1C965B45"/>
    <w:rsid w:val="1DF857DA"/>
    <w:rsid w:val="1E0F4D36"/>
    <w:rsid w:val="1E3D10C6"/>
    <w:rsid w:val="1EA85B59"/>
    <w:rsid w:val="201176A9"/>
    <w:rsid w:val="208E0DD5"/>
    <w:rsid w:val="213F1987"/>
    <w:rsid w:val="22E361A1"/>
    <w:rsid w:val="23CE2811"/>
    <w:rsid w:val="23E02EAB"/>
    <w:rsid w:val="24F024AC"/>
    <w:rsid w:val="25132C5F"/>
    <w:rsid w:val="255641C8"/>
    <w:rsid w:val="25924832"/>
    <w:rsid w:val="275D3041"/>
    <w:rsid w:val="27D150E1"/>
    <w:rsid w:val="299367E9"/>
    <w:rsid w:val="2A133E00"/>
    <w:rsid w:val="2A665F0B"/>
    <w:rsid w:val="2D961A5A"/>
    <w:rsid w:val="2E4C53AD"/>
    <w:rsid w:val="2EA53E15"/>
    <w:rsid w:val="309015AF"/>
    <w:rsid w:val="309612E7"/>
    <w:rsid w:val="313F3A47"/>
    <w:rsid w:val="330E4C4E"/>
    <w:rsid w:val="33AC699F"/>
    <w:rsid w:val="33FE167D"/>
    <w:rsid w:val="34107796"/>
    <w:rsid w:val="34B32C63"/>
    <w:rsid w:val="36C10723"/>
    <w:rsid w:val="36CC24F7"/>
    <w:rsid w:val="37404B77"/>
    <w:rsid w:val="389636C9"/>
    <w:rsid w:val="39B10F55"/>
    <w:rsid w:val="39F8197E"/>
    <w:rsid w:val="3A61159F"/>
    <w:rsid w:val="3AF92745"/>
    <w:rsid w:val="3B851E35"/>
    <w:rsid w:val="3C687118"/>
    <w:rsid w:val="3CBE0DAC"/>
    <w:rsid w:val="3D0F2205"/>
    <w:rsid w:val="3D205459"/>
    <w:rsid w:val="3D210499"/>
    <w:rsid w:val="3D882282"/>
    <w:rsid w:val="3DFC6A32"/>
    <w:rsid w:val="3E692E72"/>
    <w:rsid w:val="3ED847AB"/>
    <w:rsid w:val="3F4A1C1A"/>
    <w:rsid w:val="3F5D062B"/>
    <w:rsid w:val="3F8548C3"/>
    <w:rsid w:val="3FAD7E35"/>
    <w:rsid w:val="40540E36"/>
    <w:rsid w:val="41A225FB"/>
    <w:rsid w:val="42442951"/>
    <w:rsid w:val="43943AF4"/>
    <w:rsid w:val="457347FE"/>
    <w:rsid w:val="46FA28C5"/>
    <w:rsid w:val="480E00CC"/>
    <w:rsid w:val="482728EE"/>
    <w:rsid w:val="49404145"/>
    <w:rsid w:val="495F2991"/>
    <w:rsid w:val="4A675519"/>
    <w:rsid w:val="4A8D3F8E"/>
    <w:rsid w:val="4A8D5804"/>
    <w:rsid w:val="4B621DBB"/>
    <w:rsid w:val="4BD02064"/>
    <w:rsid w:val="4CAA68F2"/>
    <w:rsid w:val="4E1F1CD6"/>
    <w:rsid w:val="4E3D7F6A"/>
    <w:rsid w:val="4EEA6052"/>
    <w:rsid w:val="4F0F5FDB"/>
    <w:rsid w:val="4FF17EF4"/>
    <w:rsid w:val="513220D6"/>
    <w:rsid w:val="51F42E35"/>
    <w:rsid w:val="5537216B"/>
    <w:rsid w:val="569D4475"/>
    <w:rsid w:val="56BE21DD"/>
    <w:rsid w:val="58040170"/>
    <w:rsid w:val="58E453E6"/>
    <w:rsid w:val="5909243F"/>
    <w:rsid w:val="592738D0"/>
    <w:rsid w:val="597E7B62"/>
    <w:rsid w:val="5A1B2F20"/>
    <w:rsid w:val="5AB96265"/>
    <w:rsid w:val="5BA0638D"/>
    <w:rsid w:val="5BDF6F15"/>
    <w:rsid w:val="5C104619"/>
    <w:rsid w:val="5C6E0D96"/>
    <w:rsid w:val="5CDD04E9"/>
    <w:rsid w:val="5D7828E6"/>
    <w:rsid w:val="5DFE5C52"/>
    <w:rsid w:val="5E69724E"/>
    <w:rsid w:val="5F220723"/>
    <w:rsid w:val="5F740C83"/>
    <w:rsid w:val="5FEF4B78"/>
    <w:rsid w:val="6062071A"/>
    <w:rsid w:val="606E61E9"/>
    <w:rsid w:val="612A78BE"/>
    <w:rsid w:val="627D26A4"/>
    <w:rsid w:val="63FD00F7"/>
    <w:rsid w:val="64460610"/>
    <w:rsid w:val="6460191F"/>
    <w:rsid w:val="648758C7"/>
    <w:rsid w:val="66671DEA"/>
    <w:rsid w:val="66B3567C"/>
    <w:rsid w:val="66D35B41"/>
    <w:rsid w:val="678420E1"/>
    <w:rsid w:val="678F1105"/>
    <w:rsid w:val="67CD37DA"/>
    <w:rsid w:val="67FD1DAB"/>
    <w:rsid w:val="689C64A7"/>
    <w:rsid w:val="68F06EAE"/>
    <w:rsid w:val="695928D6"/>
    <w:rsid w:val="69685105"/>
    <w:rsid w:val="6B1255EC"/>
    <w:rsid w:val="6C36371A"/>
    <w:rsid w:val="6C5008E1"/>
    <w:rsid w:val="6F3141F7"/>
    <w:rsid w:val="6F896F89"/>
    <w:rsid w:val="72734A0C"/>
    <w:rsid w:val="72EB459F"/>
    <w:rsid w:val="73384217"/>
    <w:rsid w:val="743E2D3D"/>
    <w:rsid w:val="74B10200"/>
    <w:rsid w:val="751A21AE"/>
    <w:rsid w:val="75396923"/>
    <w:rsid w:val="77DF6109"/>
    <w:rsid w:val="78F85C68"/>
    <w:rsid w:val="7ACA0D7F"/>
    <w:rsid w:val="7B087CB8"/>
    <w:rsid w:val="7B615C79"/>
    <w:rsid w:val="7C042470"/>
    <w:rsid w:val="7EDD5D31"/>
    <w:rsid w:val="7F003179"/>
    <w:rsid w:val="7FE26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407F946"/>
  <w15:docId w15:val="{02F87D30-DD9F-DB49-9EA0-80BC80AC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hAnsi="宋体"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paragraph" w:styleId="a4">
    <w:name w:val="footer"/>
    <w:basedOn w:val="a"/>
    <w:qFormat/>
    <w:pPr>
      <w:tabs>
        <w:tab w:val="center" w:pos="4153"/>
        <w:tab w:val="right" w:pos="8306"/>
      </w:tabs>
      <w:snapToGrid w:val="0"/>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6">
    <w:name w:val="Title"/>
    <w:basedOn w:val="a"/>
    <w:uiPriority w:val="1"/>
    <w:qFormat/>
    <w:pPr>
      <w:spacing w:line="899" w:lineRule="exact"/>
      <w:ind w:left="2"/>
      <w:jc w:val="center"/>
    </w:pPr>
    <w:rPr>
      <w:rFonts w:ascii="微软雅黑" w:eastAsia="微软雅黑" w:hAnsi="微软雅黑" w:cs="微软雅黑"/>
      <w:b/>
      <w:bCs/>
      <w:sz w:val="52"/>
      <w:szCs w:val="52"/>
    </w:rPr>
  </w:style>
  <w:style w:type="character" w:styleId="a7">
    <w:name w:val="Strong"/>
    <w:basedOn w:val="a0"/>
    <w:qFormat/>
    <w:rPr>
      <w:b/>
    </w:rPr>
  </w:style>
  <w:style w:type="character" w:styleId="a8">
    <w:name w:val="Hyperlink"/>
    <w:basedOn w:val="a0"/>
    <w:rPr>
      <w:color w:val="0000FF"/>
      <w:u w:val="singl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9">
    <w:name w:val="List Paragraph"/>
    <w:basedOn w:val="a"/>
    <w:uiPriority w:val="1"/>
    <w:qFormat/>
    <w:pPr>
      <w:ind w:left="240" w:firstLine="560"/>
    </w:pPr>
  </w:style>
  <w:style w:type="paragraph" w:customStyle="1" w:styleId="TableParagraph">
    <w:name w:val="Table Paragraph"/>
    <w:basedOn w:val="a"/>
    <w:uiPriority w:val="1"/>
    <w:qFormat/>
    <w:pPr>
      <w:spacing w:before="291"/>
      <w:ind w:left="10"/>
      <w:jc w:val="center"/>
    </w:pPr>
  </w:style>
  <w:style w:type="character" w:styleId="aa">
    <w:name w:val="page number"/>
    <w:basedOn w:val="a0"/>
    <w:rsid w:val="005B28B0"/>
  </w:style>
  <w:style w:type="paragraph" w:customStyle="1" w:styleId="p1">
    <w:name w:val="p1"/>
    <w:basedOn w:val="a"/>
    <w:rsid w:val="008D4EF9"/>
    <w:pPr>
      <w:widowControl/>
      <w:autoSpaceDE/>
      <w:autoSpaceDN/>
    </w:pPr>
    <w:rPr>
      <w:rFonts w:ascii="Helvetica" w:hAnsi="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465</Words>
  <Characters>2657</Characters>
  <Application>Microsoft Office Word</Application>
  <DocSecurity>0</DocSecurity>
  <Lines>22</Lines>
  <Paragraphs>6</Paragraphs>
  <ScaleCrop>false</ScaleCrop>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SyyL</dc:creator>
  <cp:lastModifiedBy>喆 吉</cp:lastModifiedBy>
  <cp:revision>8</cp:revision>
  <cp:lastPrinted>2026-03-21T15:44:00Z</cp:lastPrinted>
  <dcterms:created xsi:type="dcterms:W3CDTF">2026-03-29T04:42:00Z</dcterms:created>
  <dcterms:modified xsi:type="dcterms:W3CDTF">2026-03-29T05:29:00Z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LastSaved">
    <vt:filetime>2026-03-20T00:00:00Z</vt:filetime>
  </property>
  <property fmtid="{D5CDD505-2E9C-101B-9397-08002B2CF9AE}" pid="4" name="Producer">
    <vt:lpwstr>3-Heights(TM) PDF Security Shell 4.8.25.2 (http://www.pdf-tools.com)</vt:lpwstr>
  </property>
  <property fmtid="{D5CDD505-2E9C-101B-9397-08002B2CF9AE}" pid="5" name="KSOTemplateDocerSaveRecord">
    <vt:lpwstr>eyJoZGlkIjoiYWJmNTAxYTA0NTllZTU0OWY5NWY0MWNlMzBjNGU2OTYiLCJ1c2VySWQiOiIxMjY4ODE2ODUyIn0=</vt:lpwstr>
  </property>
  <property fmtid="{D5CDD505-2E9C-101B-9397-08002B2CF9AE}" pid="6" name="KSOProductBuildVer">
    <vt:lpwstr>2052-12.1.0.25225</vt:lpwstr>
  </property>
  <property fmtid="{D5CDD505-2E9C-101B-9397-08002B2CF9AE}" pid="7" name="ICV">
    <vt:lpwstr>8F60EC00DBE64EE9A28EA25479E28FC5_13</vt:lpwstr>
  </property>
</Properties>
</file>